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66F1" w14:textId="078A943C" w:rsidR="008C28B7" w:rsidRDefault="00DC77F0" w:rsidP="00FC0909">
      <w:pPr>
        <w:pStyle w:val="Default"/>
        <w:rPr>
          <w:rFonts w:ascii="Arial"/>
          <w:b/>
          <w:bCs/>
          <w:sz w:val="38"/>
          <w:szCs w:val="38"/>
        </w:rPr>
      </w:pP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38715923" wp14:editId="0F506D5A">
            <wp:simplePos x="0" y="0"/>
            <wp:positionH relativeFrom="margin">
              <wp:posOffset>1428750</wp:posOffset>
            </wp:positionH>
            <wp:positionV relativeFrom="margin">
              <wp:align>top</wp:align>
            </wp:positionV>
            <wp:extent cx="3262630" cy="1767840"/>
            <wp:effectExtent l="0" t="0" r="0" b="3810"/>
            <wp:wrapThrough wrapText="bothSides" distL="152400" distR="152400">
              <wp:wrapPolygon edited="1">
                <wp:start x="0" y="0"/>
                <wp:lineTo x="0" y="21620"/>
                <wp:lineTo x="21621" y="21620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767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1278E" w14:textId="2076C5AF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6387641A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5C181A67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23B9BCE8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2790E1CE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62BB48DE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45E76489" w14:textId="21885976" w:rsidR="008C28B7" w:rsidRPr="00B91FE6" w:rsidRDefault="009A53FE" w:rsidP="00FC0909">
      <w:pPr>
        <w:pStyle w:val="Default"/>
        <w:jc w:val="center"/>
        <w:rPr>
          <w:rFonts w:ascii="Arial"/>
          <w:b/>
          <w:bCs/>
          <w:sz w:val="32"/>
          <w:szCs w:val="32"/>
          <w:lang w:val="en-US"/>
        </w:rPr>
      </w:pPr>
      <w:r w:rsidRPr="00B91FE6">
        <w:rPr>
          <w:rFonts w:ascii="Arial"/>
          <w:b/>
          <w:bCs/>
          <w:sz w:val="32"/>
          <w:szCs w:val="32"/>
          <w:lang w:val="en-US"/>
        </w:rPr>
        <w:t xml:space="preserve">The Personal Finance Society Hants and Dorset Regional Programme </w:t>
      </w:r>
      <w:r w:rsidR="004E4F33" w:rsidRPr="00B91FE6">
        <w:rPr>
          <w:rFonts w:ascii="Arial"/>
          <w:b/>
          <w:bCs/>
          <w:sz w:val="32"/>
          <w:szCs w:val="32"/>
          <w:lang w:val="en-US"/>
        </w:rPr>
        <w:t>Spring</w:t>
      </w:r>
      <w:r w:rsidR="00512010" w:rsidRPr="00B91FE6">
        <w:rPr>
          <w:rFonts w:ascii="Arial"/>
          <w:b/>
          <w:bCs/>
          <w:sz w:val="32"/>
          <w:szCs w:val="32"/>
          <w:lang w:val="en-US"/>
        </w:rPr>
        <w:t>/Summer</w:t>
      </w:r>
      <w:r w:rsidR="004E4F33" w:rsidRPr="00B91FE6">
        <w:rPr>
          <w:rFonts w:ascii="Arial"/>
          <w:b/>
          <w:bCs/>
          <w:sz w:val="32"/>
          <w:szCs w:val="32"/>
          <w:lang w:val="en-US"/>
        </w:rPr>
        <w:t xml:space="preserve"> </w:t>
      </w:r>
      <w:r w:rsidRPr="00B91FE6">
        <w:rPr>
          <w:rFonts w:ascii="Arial"/>
          <w:b/>
          <w:bCs/>
          <w:sz w:val="32"/>
          <w:szCs w:val="32"/>
          <w:lang w:val="en-US"/>
        </w:rPr>
        <w:t>20</w:t>
      </w:r>
      <w:r w:rsidR="004E4F33" w:rsidRPr="00B91FE6">
        <w:rPr>
          <w:rFonts w:ascii="Arial"/>
          <w:b/>
          <w:bCs/>
          <w:sz w:val="32"/>
          <w:szCs w:val="32"/>
          <w:lang w:val="en-US"/>
        </w:rPr>
        <w:t>20</w:t>
      </w:r>
      <w:r w:rsidRPr="00B91FE6">
        <w:rPr>
          <w:rFonts w:ascii="Arial"/>
          <w:b/>
          <w:bCs/>
          <w:sz w:val="32"/>
          <w:szCs w:val="32"/>
          <w:lang w:val="en-US"/>
        </w:rPr>
        <w:t xml:space="preserve"> </w:t>
      </w:r>
    </w:p>
    <w:p w14:paraId="5908A739" w14:textId="77777777" w:rsidR="008C28B7" w:rsidRDefault="00706AAE" w:rsidP="00FC0909">
      <w:pPr>
        <w:pStyle w:val="Default"/>
        <w:rPr>
          <w:rFonts w:ascii="Arial" w:eastAsia="Arial" w:hAnsi="Arial" w:cs="Arial"/>
          <w:sz w:val="26"/>
          <w:szCs w:val="26"/>
        </w:rPr>
      </w:pPr>
      <w:r>
        <w:rPr>
          <w:rFonts w:hAnsi="Arial"/>
          <w:sz w:val="26"/>
          <w:szCs w:val="26"/>
        </w:rPr>
        <w:t> </w:t>
      </w:r>
    </w:p>
    <w:p w14:paraId="7F0909DB" w14:textId="77777777" w:rsidR="009A53FE" w:rsidRPr="00B91FE6" w:rsidRDefault="00706AAE" w:rsidP="00FC0909">
      <w:pPr>
        <w:pStyle w:val="Default"/>
        <w:rPr>
          <w:rFonts w:ascii="Arial"/>
          <w:lang w:val="en-US"/>
        </w:rPr>
      </w:pPr>
      <w:bookmarkStart w:id="0" w:name="_GoBack"/>
      <w:r w:rsidRPr="00B91FE6">
        <w:rPr>
          <w:rFonts w:ascii="Arial"/>
          <w:lang w:val="en-US"/>
        </w:rPr>
        <w:t xml:space="preserve">The </w:t>
      </w:r>
      <w:r w:rsidR="0066293F" w:rsidRPr="00B91FE6">
        <w:rPr>
          <w:rFonts w:ascii="Arial"/>
          <w:lang w:val="en-US"/>
        </w:rPr>
        <w:t xml:space="preserve">Personal Finance Society </w:t>
      </w:r>
      <w:r w:rsidRPr="00B91FE6">
        <w:rPr>
          <w:rFonts w:ascii="Arial"/>
          <w:lang w:val="en-US"/>
        </w:rPr>
        <w:t>Hants and Dorset Regional Committee in association with the Insurance Institute</w:t>
      </w:r>
      <w:r w:rsidR="008B7D73" w:rsidRPr="00B91FE6">
        <w:rPr>
          <w:rFonts w:ascii="Arial"/>
          <w:lang w:val="en-US"/>
        </w:rPr>
        <w:t>s</w:t>
      </w:r>
      <w:r w:rsidRPr="00B91FE6">
        <w:rPr>
          <w:rFonts w:ascii="Arial"/>
          <w:lang w:val="en-US"/>
        </w:rPr>
        <w:t xml:space="preserve"> of </w:t>
      </w:r>
      <w:r w:rsidR="00BA07C3" w:rsidRPr="00B91FE6">
        <w:rPr>
          <w:rFonts w:ascii="Arial"/>
          <w:lang w:val="en-US"/>
        </w:rPr>
        <w:t>Bournemouth</w:t>
      </w:r>
      <w:r w:rsidR="008B7D73" w:rsidRPr="00B91FE6">
        <w:rPr>
          <w:rFonts w:ascii="Arial"/>
          <w:lang w:val="en-US"/>
        </w:rPr>
        <w:t xml:space="preserve"> and Southampton</w:t>
      </w:r>
      <w:r w:rsidRPr="00B91FE6">
        <w:rPr>
          <w:rFonts w:ascii="Arial"/>
          <w:lang w:val="en-US"/>
        </w:rPr>
        <w:t xml:space="preserve"> have organised a </w:t>
      </w:r>
      <w:r w:rsidR="009A53FE" w:rsidRPr="00B91FE6">
        <w:rPr>
          <w:rFonts w:ascii="Arial"/>
          <w:lang w:val="en-US"/>
        </w:rPr>
        <w:t xml:space="preserve">series of exam revision </w:t>
      </w:r>
      <w:r w:rsidR="0066293F" w:rsidRPr="00B91FE6">
        <w:rPr>
          <w:rFonts w:ascii="Arial"/>
          <w:lang w:val="en-US"/>
        </w:rPr>
        <w:t>day</w:t>
      </w:r>
      <w:r w:rsidR="009A53FE" w:rsidRPr="00B91FE6">
        <w:rPr>
          <w:rFonts w:ascii="Arial"/>
          <w:lang w:val="en-US"/>
        </w:rPr>
        <w:t>s and CPD events as a supplement to the regular Quarterly Conferences</w:t>
      </w:r>
      <w:bookmarkEnd w:id="0"/>
      <w:r w:rsidR="009A53FE" w:rsidRPr="00B91FE6">
        <w:rPr>
          <w:rFonts w:ascii="Arial"/>
          <w:lang w:val="en-US"/>
        </w:rPr>
        <w:t>.</w:t>
      </w:r>
      <w:r w:rsidR="0066293F" w:rsidRPr="00B91FE6">
        <w:rPr>
          <w:rFonts w:ascii="Arial"/>
          <w:lang w:val="en-US"/>
        </w:rPr>
        <w:t xml:space="preserve"> </w:t>
      </w:r>
      <w:r w:rsidR="009A53FE" w:rsidRPr="00B91FE6">
        <w:rPr>
          <w:rFonts w:ascii="Arial"/>
          <w:lang w:val="en-US"/>
        </w:rPr>
        <w:t xml:space="preserve">Whether you are studying for your Diploma or Chartered designation, the study days have been organised to help our members pass the relevant exams. </w:t>
      </w:r>
    </w:p>
    <w:p w14:paraId="67C0321A" w14:textId="77777777" w:rsidR="009A53FE" w:rsidRPr="00B91FE6" w:rsidRDefault="009A53FE" w:rsidP="00FC0909">
      <w:pPr>
        <w:pStyle w:val="Default"/>
        <w:rPr>
          <w:rFonts w:ascii="Arial"/>
          <w:lang w:val="en-US"/>
        </w:rPr>
      </w:pPr>
    </w:p>
    <w:p w14:paraId="0EAA648D" w14:textId="77777777" w:rsidR="00103935" w:rsidRDefault="009A53FE" w:rsidP="00103935">
      <w:pPr>
        <w:pStyle w:val="Default"/>
        <w:rPr>
          <w:rFonts w:ascii="Arial"/>
          <w:lang w:val="en-US"/>
        </w:rPr>
      </w:pPr>
      <w:r w:rsidRPr="00B91FE6">
        <w:rPr>
          <w:rFonts w:ascii="Arial"/>
          <w:lang w:val="en-US"/>
        </w:rPr>
        <w:t xml:space="preserve">In addition we have organised a half day </w:t>
      </w:r>
      <w:r w:rsidR="0066293F" w:rsidRPr="00B91FE6">
        <w:rPr>
          <w:rFonts w:ascii="Arial"/>
          <w:lang w:val="en-US"/>
        </w:rPr>
        <w:t>Protection and Marketing Conference for our members</w:t>
      </w:r>
      <w:r w:rsidRPr="00B91FE6">
        <w:rPr>
          <w:rFonts w:ascii="Arial"/>
          <w:lang w:val="en-US"/>
        </w:rPr>
        <w:t xml:space="preserve"> who advise on and sell protection products, which will provide </w:t>
      </w:r>
      <w:r w:rsidR="00C7020B" w:rsidRPr="00B91FE6">
        <w:rPr>
          <w:rFonts w:ascii="Arial"/>
          <w:lang w:val="en-US"/>
        </w:rPr>
        <w:t>4 3/4</w:t>
      </w:r>
      <w:r w:rsidRPr="00B91FE6">
        <w:rPr>
          <w:rFonts w:ascii="Arial"/>
          <w:lang w:val="en-US"/>
        </w:rPr>
        <w:t xml:space="preserve"> hours of </w:t>
      </w:r>
      <w:r w:rsidR="007015D1" w:rsidRPr="00B91FE6">
        <w:rPr>
          <w:rFonts w:ascii="Arial"/>
          <w:lang w:val="en-US"/>
        </w:rPr>
        <w:t xml:space="preserve">valuable </w:t>
      </w:r>
      <w:r w:rsidRPr="00B91FE6">
        <w:rPr>
          <w:rFonts w:ascii="Arial"/>
          <w:lang w:val="en-US"/>
        </w:rPr>
        <w:t>focused CPD</w:t>
      </w:r>
      <w:r w:rsidR="007D4BD3" w:rsidRPr="00B91FE6">
        <w:rPr>
          <w:rFonts w:ascii="Arial"/>
          <w:lang w:val="en-US"/>
        </w:rPr>
        <w:t xml:space="preserve"> and an Investment Conference, focusing on areas such as the taxation of bonds, corporate investments etc. Full details to follow.</w:t>
      </w:r>
    </w:p>
    <w:p w14:paraId="6AA8289D" w14:textId="77777777" w:rsidR="00103935" w:rsidRDefault="00103935" w:rsidP="00103935">
      <w:pPr>
        <w:pStyle w:val="Default"/>
        <w:rPr>
          <w:rFonts w:ascii="Arial"/>
          <w:lang w:val="en-US"/>
        </w:rPr>
      </w:pPr>
    </w:p>
    <w:p w14:paraId="4B69DD86" w14:textId="1F0E47AC" w:rsidR="00103935" w:rsidRPr="00103935" w:rsidRDefault="00103935" w:rsidP="00103935">
      <w:pPr>
        <w:pStyle w:val="Default"/>
        <w:rPr>
          <w:rFonts w:ascii="Arial"/>
          <w:lang w:val="en-US"/>
        </w:rPr>
      </w:pPr>
      <w:r w:rsidRPr="00103935">
        <w:rPr>
          <w:rFonts w:ascii="Arial" w:eastAsia="Times New Roman"/>
          <w:bdr w:val="none" w:sz="0" w:space="0" w:color="auto"/>
          <w:lang w:eastAsia="en-GB"/>
        </w:rPr>
        <w:t>This email is notification to our members of the programme we have organised (see below).</w:t>
      </w:r>
    </w:p>
    <w:p w14:paraId="1E0594B6" w14:textId="13E2019F" w:rsidR="00103935" w:rsidRPr="00103935" w:rsidRDefault="00103935" w:rsidP="00103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en-GB" w:eastAsia="en-GB"/>
        </w:rPr>
      </w:pPr>
      <w:r w:rsidRPr="00103935">
        <w:rPr>
          <w:rFonts w:ascii="Arial" w:eastAsia="Times New Roman" w:hAnsi="Arial Unicode MS" w:cs="Arial Unicode MS"/>
          <w:color w:val="000000"/>
          <w:sz w:val="22"/>
          <w:szCs w:val="22"/>
          <w:bdr w:val="none" w:sz="0" w:space="0" w:color="auto"/>
          <w:lang w:eastAsia="en-GB"/>
        </w:rPr>
        <w:t>A further email on how to book online is to follow.</w:t>
      </w:r>
    </w:p>
    <w:p w14:paraId="055DF538" w14:textId="5A474EE3" w:rsidR="00103935" w:rsidRPr="00103935" w:rsidRDefault="00103935" w:rsidP="00103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en-GB" w:eastAsia="en-GB"/>
        </w:rPr>
      </w:pPr>
      <w:r w:rsidRPr="00103935">
        <w:rPr>
          <w:rFonts w:ascii="Arial" w:eastAsia="Times New Roman" w:hAnsi="Arial Unicode MS" w:cs="Arial Unicode MS"/>
          <w:color w:val="000000"/>
          <w:sz w:val="22"/>
          <w:szCs w:val="22"/>
          <w:bdr w:val="none" w:sz="0" w:space="0" w:color="auto"/>
          <w:lang w:eastAsia="en-GB"/>
        </w:rPr>
        <w:t>Yours sincerely</w:t>
      </w:r>
      <w:r>
        <w:rPr>
          <w:rFonts w:ascii="Arial" w:eastAsia="Times New Roman" w:hAnsi="Arial Unicode MS" w:cs="Arial Unicode MS"/>
          <w:color w:val="000000"/>
          <w:sz w:val="22"/>
          <w:szCs w:val="22"/>
          <w:bdr w:val="none" w:sz="0" w:space="0" w:color="auto"/>
          <w:lang w:eastAsia="en-GB"/>
        </w:rPr>
        <w:t>,</w:t>
      </w:r>
      <w:r w:rsidRPr="00103935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en-GB" w:eastAsia="en-GB"/>
        </w:rPr>
        <w:t> </w:t>
      </w:r>
    </w:p>
    <w:p w14:paraId="758C6370" w14:textId="2CF81438" w:rsidR="00103935" w:rsidRPr="00103935" w:rsidRDefault="00103935" w:rsidP="00103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en-GB" w:eastAsia="en-GB"/>
        </w:rPr>
      </w:pPr>
      <w:r w:rsidRPr="00103935">
        <w:rPr>
          <w:rFonts w:ascii="Arial" w:eastAsia="Times New Roman" w:hAnsi="Arial Unicode MS" w:cs="Arial Unicode MS"/>
          <w:color w:val="000000"/>
          <w:sz w:val="22"/>
          <w:szCs w:val="22"/>
          <w:bdr w:val="none" w:sz="0" w:space="0" w:color="auto"/>
          <w:lang w:eastAsia="en-GB"/>
        </w:rPr>
        <w:t>The PFS Hants and Dorset Regional Committee.</w:t>
      </w:r>
    </w:p>
    <w:p w14:paraId="25CFB1F5" w14:textId="77777777" w:rsidR="00103935" w:rsidRPr="00103935" w:rsidRDefault="00103935" w:rsidP="00103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en-GB" w:eastAsia="en-GB"/>
        </w:rPr>
      </w:pPr>
      <w:r w:rsidRPr="00103935">
        <w:rPr>
          <w:rFonts w:ascii="Arial" w:eastAsia="Times New Roman" w:hAnsi="Arial Unicode MS" w:cs="Arial Unicode MS"/>
          <w:color w:val="000000"/>
          <w:sz w:val="22"/>
          <w:szCs w:val="22"/>
          <w:bdr w:val="none" w:sz="0" w:space="0" w:color="auto"/>
          <w:lang w:eastAsia="en-GB"/>
        </w:rPr>
        <w:t>NB IIS - Insurance Institute of Southampton; IIB - Insurance Institute of Bournemouth;</w:t>
      </w:r>
    </w:p>
    <w:p w14:paraId="60B1892F" w14:textId="77777777" w:rsidR="00CE4B5A" w:rsidRPr="00B91FE6" w:rsidRDefault="00CE4B5A" w:rsidP="00FC0909">
      <w:pPr>
        <w:pStyle w:val="Default"/>
        <w:rPr>
          <w:rFonts w:ascii="Arial"/>
          <w:lang w:val="en-US"/>
        </w:rPr>
      </w:pPr>
    </w:p>
    <w:tbl>
      <w:tblPr>
        <w:tblStyle w:val="TableGrid"/>
        <w:tblW w:w="7196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2703"/>
        <w:gridCol w:w="3080"/>
      </w:tblGrid>
      <w:tr w:rsidR="0062423F" w:rsidRPr="00E54821" w14:paraId="12BF83D6" w14:textId="77777777" w:rsidTr="00E54821">
        <w:trPr>
          <w:jc w:val="center"/>
        </w:trPr>
        <w:tc>
          <w:tcPr>
            <w:tcW w:w="1413" w:type="dxa"/>
            <w:vAlign w:val="center"/>
          </w:tcPr>
          <w:p w14:paraId="44644EFA" w14:textId="19C76FC9" w:rsidR="0062423F" w:rsidRPr="00E54821" w:rsidRDefault="0062423F" w:rsidP="006C05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1" w:name="_Hlk26437501"/>
            <w:r w:rsidRPr="00E548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Pre-Exam Revision Day/Event </w:t>
            </w:r>
          </w:p>
        </w:tc>
        <w:tc>
          <w:tcPr>
            <w:tcW w:w="2703" w:type="dxa"/>
            <w:vAlign w:val="center"/>
          </w:tcPr>
          <w:p w14:paraId="5736A888" w14:textId="77777777" w:rsidR="0062423F" w:rsidRPr="00E54821" w:rsidRDefault="0062423F" w:rsidP="00355E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4821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3080" w:type="dxa"/>
            <w:vAlign w:val="center"/>
          </w:tcPr>
          <w:p w14:paraId="66EC4FD5" w14:textId="64D48FC6" w:rsidR="0062423F" w:rsidRPr="00E54821" w:rsidRDefault="0062423F" w:rsidP="006C05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4821">
              <w:rPr>
                <w:rFonts w:ascii="Arial" w:hAnsi="Arial" w:cs="Arial"/>
                <w:b/>
                <w:bCs/>
                <w:sz w:val="22"/>
                <w:szCs w:val="22"/>
              </w:rPr>
              <w:t>Venue</w:t>
            </w:r>
          </w:p>
        </w:tc>
      </w:tr>
      <w:tr w:rsidR="0062423F" w:rsidRPr="00E54821" w14:paraId="5E6662AF" w14:textId="77777777" w:rsidTr="00E54821">
        <w:trPr>
          <w:jc w:val="center"/>
        </w:trPr>
        <w:tc>
          <w:tcPr>
            <w:tcW w:w="1413" w:type="dxa"/>
          </w:tcPr>
          <w:p w14:paraId="583159F8" w14:textId="14A4177C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RO2</w:t>
            </w:r>
          </w:p>
        </w:tc>
        <w:tc>
          <w:tcPr>
            <w:tcW w:w="2703" w:type="dxa"/>
          </w:tcPr>
          <w:p w14:paraId="785565E4" w14:textId="6275587B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27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February</w:t>
            </w:r>
          </w:p>
        </w:tc>
        <w:tc>
          <w:tcPr>
            <w:tcW w:w="3080" w:type="dxa"/>
          </w:tcPr>
          <w:p w14:paraId="7F32E41F" w14:textId="178EF8AA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Vitality Stadium, Bournemouth</w:t>
            </w:r>
          </w:p>
        </w:tc>
      </w:tr>
      <w:tr w:rsidR="0062423F" w:rsidRPr="00E54821" w14:paraId="2EDC3495" w14:textId="77777777" w:rsidTr="00E54821">
        <w:trPr>
          <w:jc w:val="center"/>
        </w:trPr>
        <w:tc>
          <w:tcPr>
            <w:tcW w:w="1413" w:type="dxa"/>
          </w:tcPr>
          <w:p w14:paraId="3BCAD5AB" w14:textId="7F7AAFC1" w:rsidR="0062423F" w:rsidRPr="00E54821" w:rsidRDefault="00E54821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 xml:space="preserve">IIS </w:t>
            </w:r>
            <w:r w:rsidR="0062423F" w:rsidRPr="00E54821">
              <w:rPr>
                <w:rFonts w:ascii="Arial" w:hAnsi="Arial" w:cs="Arial"/>
                <w:sz w:val="22"/>
                <w:szCs w:val="22"/>
              </w:rPr>
              <w:t xml:space="preserve">Annual Dinner </w:t>
            </w:r>
          </w:p>
        </w:tc>
        <w:tc>
          <w:tcPr>
            <w:tcW w:w="2703" w:type="dxa"/>
          </w:tcPr>
          <w:p w14:paraId="6F73DBDB" w14:textId="3A24C9F8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Friday 28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February</w:t>
            </w:r>
          </w:p>
        </w:tc>
        <w:tc>
          <w:tcPr>
            <w:tcW w:w="3080" w:type="dxa"/>
          </w:tcPr>
          <w:p w14:paraId="374A0CDC" w14:textId="190CC583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Hilton at Ageas, Hedge End, Southampton</w:t>
            </w:r>
          </w:p>
        </w:tc>
      </w:tr>
      <w:tr w:rsidR="0062423F" w:rsidRPr="00E54821" w14:paraId="2388E9E1" w14:textId="77777777" w:rsidTr="00E54821">
        <w:trPr>
          <w:jc w:val="center"/>
        </w:trPr>
        <w:tc>
          <w:tcPr>
            <w:tcW w:w="1413" w:type="dxa"/>
          </w:tcPr>
          <w:p w14:paraId="18E4C34C" w14:textId="353384BA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AF1 Day 1</w:t>
            </w:r>
          </w:p>
        </w:tc>
        <w:tc>
          <w:tcPr>
            <w:tcW w:w="2703" w:type="dxa"/>
          </w:tcPr>
          <w:p w14:paraId="1B24E76B" w14:textId="7B87338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Monday 9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71CEBF2C" w14:textId="0F2171FB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Shogun Business Centre, Funtley, Fareham</w:t>
            </w:r>
          </w:p>
        </w:tc>
      </w:tr>
      <w:tr w:rsidR="0062423F" w:rsidRPr="00E54821" w14:paraId="43175AA6" w14:textId="77777777" w:rsidTr="00E54821">
        <w:trPr>
          <w:jc w:val="center"/>
        </w:trPr>
        <w:tc>
          <w:tcPr>
            <w:tcW w:w="1413" w:type="dxa"/>
          </w:tcPr>
          <w:p w14:paraId="56812FFC" w14:textId="4F2941D0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AF7</w:t>
            </w:r>
          </w:p>
        </w:tc>
        <w:tc>
          <w:tcPr>
            <w:tcW w:w="2703" w:type="dxa"/>
          </w:tcPr>
          <w:p w14:paraId="351AA8D2" w14:textId="47335F97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11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5ACB44B3" w14:textId="2F78D5E0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Investec, Bournemouth</w:t>
            </w:r>
          </w:p>
        </w:tc>
      </w:tr>
      <w:tr w:rsidR="0062423F" w:rsidRPr="00E54821" w14:paraId="0303A20F" w14:textId="77777777" w:rsidTr="00E54821">
        <w:trPr>
          <w:jc w:val="center"/>
        </w:trPr>
        <w:tc>
          <w:tcPr>
            <w:tcW w:w="1413" w:type="dxa"/>
          </w:tcPr>
          <w:p w14:paraId="71FD610D" w14:textId="16A71868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AF1 Day 2</w:t>
            </w:r>
          </w:p>
        </w:tc>
        <w:tc>
          <w:tcPr>
            <w:tcW w:w="2703" w:type="dxa"/>
          </w:tcPr>
          <w:p w14:paraId="20812C41" w14:textId="088452D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18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168B8F42" w14:textId="0E1245D4" w:rsidR="0062423F" w:rsidRPr="00E54821" w:rsidRDefault="0062423F" w:rsidP="006C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Shogun Business Centre, Funtley, Fareham</w:t>
            </w:r>
          </w:p>
        </w:tc>
      </w:tr>
      <w:tr w:rsidR="0062423F" w:rsidRPr="00E54821" w14:paraId="3E289E0B" w14:textId="77777777" w:rsidTr="00E54821">
        <w:trPr>
          <w:jc w:val="center"/>
        </w:trPr>
        <w:tc>
          <w:tcPr>
            <w:tcW w:w="1413" w:type="dxa"/>
          </w:tcPr>
          <w:p w14:paraId="11866218" w14:textId="04411967" w:rsidR="0062423F" w:rsidRPr="00E54821" w:rsidRDefault="0062423F" w:rsidP="00690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Q1 Regional Conference</w:t>
            </w:r>
          </w:p>
        </w:tc>
        <w:tc>
          <w:tcPr>
            <w:tcW w:w="2703" w:type="dxa"/>
          </w:tcPr>
          <w:p w14:paraId="6B6DF6C0" w14:textId="686F77F3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19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74A02141" w14:textId="2FB47C42" w:rsidR="0062423F" w:rsidRPr="00E54821" w:rsidRDefault="0062423F" w:rsidP="00690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Grand Harbour Hotel, West Quay, Southampton</w:t>
            </w:r>
          </w:p>
        </w:tc>
      </w:tr>
      <w:tr w:rsidR="0062423F" w:rsidRPr="00E54821" w14:paraId="7DC8C632" w14:textId="77777777" w:rsidTr="00E54821">
        <w:trPr>
          <w:jc w:val="center"/>
        </w:trPr>
        <w:tc>
          <w:tcPr>
            <w:tcW w:w="1413" w:type="dxa"/>
          </w:tcPr>
          <w:p w14:paraId="5ACFFB72" w14:textId="4EBBBBBE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2" w:name="_Hlk29503045"/>
            <w:r w:rsidRPr="00E54821">
              <w:rPr>
                <w:rFonts w:ascii="Arial" w:hAnsi="Arial" w:cs="Arial"/>
                <w:sz w:val="22"/>
                <w:szCs w:val="22"/>
              </w:rPr>
              <w:t>AF2</w:t>
            </w:r>
          </w:p>
        </w:tc>
        <w:tc>
          <w:tcPr>
            <w:tcW w:w="2703" w:type="dxa"/>
          </w:tcPr>
          <w:p w14:paraId="77EE2F2F" w14:textId="17EC8007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Friday 20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07951810" w14:textId="79213D7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Zurich Centre, Whiteley</w:t>
            </w:r>
          </w:p>
        </w:tc>
      </w:tr>
      <w:tr w:rsidR="0062423F" w:rsidRPr="00E54821" w14:paraId="77026113" w14:textId="77777777" w:rsidTr="00E54821">
        <w:trPr>
          <w:jc w:val="center"/>
        </w:trPr>
        <w:tc>
          <w:tcPr>
            <w:tcW w:w="1413" w:type="dxa"/>
          </w:tcPr>
          <w:p w14:paraId="0810709F" w14:textId="43C60328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AF4 Day 1</w:t>
            </w:r>
          </w:p>
        </w:tc>
        <w:tc>
          <w:tcPr>
            <w:tcW w:w="2703" w:type="dxa"/>
          </w:tcPr>
          <w:p w14:paraId="79BD32F7" w14:textId="1E73F1FF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Tuesday 24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6A591834" w14:textId="351226FC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Zurich Centre, Whiteley</w:t>
            </w:r>
          </w:p>
        </w:tc>
      </w:tr>
      <w:tr w:rsidR="0062423F" w:rsidRPr="00E54821" w14:paraId="103C3834" w14:textId="77777777" w:rsidTr="00E54821">
        <w:trPr>
          <w:jc w:val="center"/>
        </w:trPr>
        <w:tc>
          <w:tcPr>
            <w:tcW w:w="1413" w:type="dxa"/>
          </w:tcPr>
          <w:p w14:paraId="23BF68D3" w14:textId="61177CA8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AF4 Day 2</w:t>
            </w:r>
          </w:p>
        </w:tc>
        <w:tc>
          <w:tcPr>
            <w:tcW w:w="2703" w:type="dxa"/>
          </w:tcPr>
          <w:p w14:paraId="01252BAA" w14:textId="5D161BA3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25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0A08D767" w14:textId="6FD2D9D8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Zurich Centre, Whiteley</w:t>
            </w:r>
          </w:p>
        </w:tc>
      </w:tr>
      <w:bookmarkEnd w:id="2"/>
      <w:tr w:rsidR="0062423F" w:rsidRPr="00E54821" w14:paraId="49417296" w14:textId="77777777" w:rsidTr="00E54821">
        <w:trPr>
          <w:jc w:val="center"/>
        </w:trPr>
        <w:tc>
          <w:tcPr>
            <w:tcW w:w="1413" w:type="dxa"/>
          </w:tcPr>
          <w:p w14:paraId="19C67D43" w14:textId="5AB9CB9B" w:rsidR="0062423F" w:rsidRPr="00E54821" w:rsidRDefault="00E54821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lastRenderedPageBreak/>
              <w:t xml:space="preserve">IIB </w:t>
            </w:r>
            <w:r w:rsidR="0062423F" w:rsidRPr="00E54821">
              <w:rPr>
                <w:rFonts w:ascii="Arial" w:hAnsi="Arial" w:cs="Arial"/>
                <w:sz w:val="22"/>
                <w:szCs w:val="22"/>
              </w:rPr>
              <w:t xml:space="preserve">Annual Dinner </w:t>
            </w:r>
          </w:p>
        </w:tc>
        <w:tc>
          <w:tcPr>
            <w:tcW w:w="2703" w:type="dxa"/>
          </w:tcPr>
          <w:p w14:paraId="6EC03D5E" w14:textId="32199CFC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Friday 27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March</w:t>
            </w:r>
          </w:p>
        </w:tc>
        <w:tc>
          <w:tcPr>
            <w:tcW w:w="3080" w:type="dxa"/>
          </w:tcPr>
          <w:p w14:paraId="5B14D522" w14:textId="25AF832F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Vitality Stadium, Bournemouth</w:t>
            </w:r>
          </w:p>
        </w:tc>
      </w:tr>
      <w:tr w:rsidR="0062423F" w:rsidRPr="00E54821" w14:paraId="16C87CEF" w14:textId="77777777" w:rsidTr="00E54821">
        <w:trPr>
          <w:jc w:val="center"/>
        </w:trPr>
        <w:tc>
          <w:tcPr>
            <w:tcW w:w="1413" w:type="dxa"/>
          </w:tcPr>
          <w:p w14:paraId="3D6CCD13" w14:textId="2FCF829C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RO6</w:t>
            </w:r>
          </w:p>
        </w:tc>
        <w:tc>
          <w:tcPr>
            <w:tcW w:w="2703" w:type="dxa"/>
          </w:tcPr>
          <w:p w14:paraId="12043184" w14:textId="3796848F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Monday 6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April </w:t>
            </w:r>
          </w:p>
        </w:tc>
        <w:tc>
          <w:tcPr>
            <w:tcW w:w="3080" w:type="dxa"/>
          </w:tcPr>
          <w:p w14:paraId="45EC56BD" w14:textId="01426ACE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Vitality Stadium, Bournemouth</w:t>
            </w:r>
          </w:p>
        </w:tc>
      </w:tr>
      <w:tr w:rsidR="0062423F" w:rsidRPr="00E54821" w14:paraId="4B5BB5F8" w14:textId="77777777" w:rsidTr="00E54821">
        <w:trPr>
          <w:jc w:val="center"/>
        </w:trPr>
        <w:tc>
          <w:tcPr>
            <w:tcW w:w="1413" w:type="dxa"/>
          </w:tcPr>
          <w:p w14:paraId="246DA25C" w14:textId="2653B5FF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AF5</w:t>
            </w:r>
          </w:p>
        </w:tc>
        <w:tc>
          <w:tcPr>
            <w:tcW w:w="2703" w:type="dxa"/>
          </w:tcPr>
          <w:p w14:paraId="1CFA6C7B" w14:textId="5DD73E77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15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  <w:tc>
          <w:tcPr>
            <w:tcW w:w="3080" w:type="dxa"/>
          </w:tcPr>
          <w:p w14:paraId="4E2061FB" w14:textId="6FA8AE91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Shogun Business Centre, Funtley, Fareham</w:t>
            </w:r>
          </w:p>
        </w:tc>
      </w:tr>
      <w:tr w:rsidR="0062423F" w:rsidRPr="00E54821" w14:paraId="4BB69131" w14:textId="77777777" w:rsidTr="00E54821">
        <w:trPr>
          <w:jc w:val="center"/>
        </w:trPr>
        <w:tc>
          <w:tcPr>
            <w:tcW w:w="1413" w:type="dxa"/>
          </w:tcPr>
          <w:p w14:paraId="1860D87E" w14:textId="40DCEAF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RO1</w:t>
            </w:r>
          </w:p>
        </w:tc>
        <w:tc>
          <w:tcPr>
            <w:tcW w:w="2703" w:type="dxa"/>
          </w:tcPr>
          <w:p w14:paraId="565E14BE" w14:textId="09983DFA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23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  <w:tc>
          <w:tcPr>
            <w:tcW w:w="3080" w:type="dxa"/>
          </w:tcPr>
          <w:p w14:paraId="724E94FD" w14:textId="1CD1D191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Investec, Bournemouth</w:t>
            </w:r>
          </w:p>
        </w:tc>
      </w:tr>
      <w:tr w:rsidR="0062423F" w:rsidRPr="00E54821" w14:paraId="7F6DB324" w14:textId="77777777" w:rsidTr="00E54821">
        <w:trPr>
          <w:jc w:val="center"/>
        </w:trPr>
        <w:tc>
          <w:tcPr>
            <w:tcW w:w="1413" w:type="dxa"/>
          </w:tcPr>
          <w:p w14:paraId="35ECD234" w14:textId="56AF766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3" w:name="_Hlk29503121"/>
            <w:r w:rsidRPr="00E54821">
              <w:rPr>
                <w:rFonts w:ascii="Arial" w:hAnsi="Arial" w:cs="Arial"/>
                <w:sz w:val="22"/>
                <w:szCs w:val="22"/>
              </w:rPr>
              <w:t>RO4</w:t>
            </w:r>
          </w:p>
        </w:tc>
        <w:tc>
          <w:tcPr>
            <w:tcW w:w="2703" w:type="dxa"/>
          </w:tcPr>
          <w:p w14:paraId="5948E0B8" w14:textId="5FD7A955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Tuesday 12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  <w:tc>
          <w:tcPr>
            <w:tcW w:w="3080" w:type="dxa"/>
          </w:tcPr>
          <w:p w14:paraId="5BE1C5CA" w14:textId="6021A3D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Zurich Centre, Whiteley</w:t>
            </w:r>
          </w:p>
        </w:tc>
      </w:tr>
      <w:tr w:rsidR="0062423F" w:rsidRPr="00E54821" w14:paraId="372F5584" w14:textId="77777777" w:rsidTr="00E54821">
        <w:trPr>
          <w:jc w:val="center"/>
        </w:trPr>
        <w:tc>
          <w:tcPr>
            <w:tcW w:w="1413" w:type="dxa"/>
          </w:tcPr>
          <w:p w14:paraId="2E7E6756" w14:textId="70B5D699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CF6</w:t>
            </w:r>
          </w:p>
        </w:tc>
        <w:tc>
          <w:tcPr>
            <w:tcW w:w="2703" w:type="dxa"/>
          </w:tcPr>
          <w:p w14:paraId="424F2070" w14:textId="3DFE1C78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13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  <w:tc>
          <w:tcPr>
            <w:tcW w:w="3080" w:type="dxa"/>
          </w:tcPr>
          <w:p w14:paraId="709C4C7D" w14:textId="23F48A3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Zurich Centre, Whiteley</w:t>
            </w:r>
          </w:p>
        </w:tc>
      </w:tr>
      <w:bookmarkEnd w:id="3"/>
      <w:tr w:rsidR="0062423F" w:rsidRPr="00E54821" w14:paraId="3CBAB944" w14:textId="77777777" w:rsidTr="00E54821">
        <w:trPr>
          <w:jc w:val="center"/>
        </w:trPr>
        <w:tc>
          <w:tcPr>
            <w:tcW w:w="1413" w:type="dxa"/>
          </w:tcPr>
          <w:p w14:paraId="1F791FBB" w14:textId="7D177397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Investment Half  Day Conference</w:t>
            </w:r>
          </w:p>
        </w:tc>
        <w:tc>
          <w:tcPr>
            <w:tcW w:w="2703" w:type="dxa"/>
          </w:tcPr>
          <w:p w14:paraId="04C311B1" w14:textId="6934F70F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Friday 15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  <w:tc>
          <w:tcPr>
            <w:tcW w:w="3080" w:type="dxa"/>
          </w:tcPr>
          <w:p w14:paraId="4A8A7516" w14:textId="7C40E5A4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Zurich Auditorium, Whiteley</w:t>
            </w:r>
          </w:p>
        </w:tc>
      </w:tr>
      <w:tr w:rsidR="0062423F" w:rsidRPr="00E54821" w14:paraId="69852A83" w14:textId="77777777" w:rsidTr="00E54821">
        <w:trPr>
          <w:jc w:val="center"/>
        </w:trPr>
        <w:tc>
          <w:tcPr>
            <w:tcW w:w="1413" w:type="dxa"/>
          </w:tcPr>
          <w:p w14:paraId="62622B3C" w14:textId="2B99C84A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RO3</w:t>
            </w:r>
          </w:p>
        </w:tc>
        <w:tc>
          <w:tcPr>
            <w:tcW w:w="2703" w:type="dxa"/>
          </w:tcPr>
          <w:p w14:paraId="6B218C37" w14:textId="7218328B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Monday 18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  <w:tc>
          <w:tcPr>
            <w:tcW w:w="3080" w:type="dxa"/>
          </w:tcPr>
          <w:p w14:paraId="010CF7A5" w14:textId="2573632E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Shogun Business Centre, Funtley, Fareham</w:t>
            </w:r>
          </w:p>
        </w:tc>
      </w:tr>
      <w:tr w:rsidR="0062423F" w:rsidRPr="00E54821" w14:paraId="45DA32A8" w14:textId="77777777" w:rsidTr="00E54821">
        <w:trPr>
          <w:jc w:val="center"/>
        </w:trPr>
        <w:tc>
          <w:tcPr>
            <w:tcW w:w="1413" w:type="dxa"/>
          </w:tcPr>
          <w:p w14:paraId="34BCDEED" w14:textId="383DF3F4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RO2</w:t>
            </w:r>
          </w:p>
        </w:tc>
        <w:tc>
          <w:tcPr>
            <w:tcW w:w="2703" w:type="dxa"/>
          </w:tcPr>
          <w:p w14:paraId="4CC0E84A" w14:textId="369E9211" w:rsidR="0062423F" w:rsidRPr="00E54821" w:rsidRDefault="0062423F" w:rsidP="00D92A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20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  <w:tc>
          <w:tcPr>
            <w:tcW w:w="3080" w:type="dxa"/>
          </w:tcPr>
          <w:p w14:paraId="1F9C2F95" w14:textId="614FE028" w:rsidR="0062423F" w:rsidRPr="00E54821" w:rsidRDefault="0062423F" w:rsidP="00B91F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noProof/>
                <w:sz w:val="22"/>
                <w:szCs w:val="22"/>
              </w:rPr>
              <w:t>Shogun Business Centre, Funtley, Fareham</w:t>
            </w:r>
          </w:p>
        </w:tc>
      </w:tr>
      <w:tr w:rsidR="0062423F" w:rsidRPr="00E54821" w14:paraId="23AF9A98" w14:textId="77777777" w:rsidTr="00E54821">
        <w:trPr>
          <w:jc w:val="center"/>
        </w:trPr>
        <w:tc>
          <w:tcPr>
            <w:tcW w:w="1413" w:type="dxa"/>
          </w:tcPr>
          <w:p w14:paraId="66AE80A0" w14:textId="699319AB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Q2 Regional Conference</w:t>
            </w:r>
          </w:p>
        </w:tc>
        <w:tc>
          <w:tcPr>
            <w:tcW w:w="2703" w:type="dxa"/>
          </w:tcPr>
          <w:p w14:paraId="4F895DB4" w14:textId="77DDC5B0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4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June</w:t>
            </w:r>
          </w:p>
        </w:tc>
        <w:tc>
          <w:tcPr>
            <w:tcW w:w="3080" w:type="dxa"/>
          </w:tcPr>
          <w:p w14:paraId="63DCAB97" w14:textId="7B57AB39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Vitality Stadium, AFC Bournemouth</w:t>
            </w:r>
          </w:p>
        </w:tc>
      </w:tr>
      <w:tr w:rsidR="0062423F" w:rsidRPr="00E54821" w14:paraId="45589A30" w14:textId="77777777" w:rsidTr="00E54821">
        <w:trPr>
          <w:jc w:val="center"/>
        </w:trPr>
        <w:tc>
          <w:tcPr>
            <w:tcW w:w="1413" w:type="dxa"/>
          </w:tcPr>
          <w:p w14:paraId="681AC788" w14:textId="11466CDE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PFS H&amp;D Committee Meeting</w:t>
            </w:r>
          </w:p>
        </w:tc>
        <w:tc>
          <w:tcPr>
            <w:tcW w:w="2703" w:type="dxa"/>
          </w:tcPr>
          <w:p w14:paraId="66659AB3" w14:textId="3FBE893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Wednesday 10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June</w:t>
            </w:r>
          </w:p>
        </w:tc>
        <w:tc>
          <w:tcPr>
            <w:tcW w:w="3080" w:type="dxa"/>
          </w:tcPr>
          <w:p w14:paraId="2CBF637E" w14:textId="63202517" w:rsidR="0062423F" w:rsidRPr="00E54821" w:rsidRDefault="0062423F" w:rsidP="00DD37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Morehill House Hotel, Burley</w:t>
            </w:r>
          </w:p>
        </w:tc>
      </w:tr>
      <w:tr w:rsidR="0062423F" w:rsidRPr="00E54821" w14:paraId="47553B8F" w14:textId="77777777" w:rsidTr="00E54821">
        <w:trPr>
          <w:jc w:val="center"/>
        </w:trPr>
        <w:tc>
          <w:tcPr>
            <w:tcW w:w="1413" w:type="dxa"/>
          </w:tcPr>
          <w:p w14:paraId="1CAAD793" w14:textId="54E7A1C5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Chartered Connections Breakfast</w:t>
            </w:r>
          </w:p>
        </w:tc>
        <w:tc>
          <w:tcPr>
            <w:tcW w:w="2703" w:type="dxa"/>
          </w:tcPr>
          <w:p w14:paraId="611CDFB1" w14:textId="303C864D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Tuesday 15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September</w:t>
            </w:r>
          </w:p>
        </w:tc>
        <w:tc>
          <w:tcPr>
            <w:tcW w:w="3080" w:type="dxa"/>
          </w:tcPr>
          <w:p w14:paraId="4546C736" w14:textId="5DF704C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Grand Harbour Hotel, West Quay, Southampton</w:t>
            </w:r>
          </w:p>
        </w:tc>
      </w:tr>
      <w:tr w:rsidR="0062423F" w:rsidRPr="00E54821" w14:paraId="7BD35FF8" w14:textId="77777777" w:rsidTr="00E54821">
        <w:trPr>
          <w:jc w:val="center"/>
        </w:trPr>
        <w:tc>
          <w:tcPr>
            <w:tcW w:w="1413" w:type="dxa"/>
          </w:tcPr>
          <w:p w14:paraId="79542343" w14:textId="2ADAE005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Investment Roadshow 3</w:t>
            </w:r>
          </w:p>
        </w:tc>
        <w:tc>
          <w:tcPr>
            <w:tcW w:w="2703" w:type="dxa"/>
          </w:tcPr>
          <w:p w14:paraId="2BD9CB6F" w14:textId="5A4DFE2C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Tuesday 15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September</w:t>
            </w:r>
          </w:p>
        </w:tc>
        <w:tc>
          <w:tcPr>
            <w:tcW w:w="3080" w:type="dxa"/>
          </w:tcPr>
          <w:p w14:paraId="01B79B74" w14:textId="22FCD0CD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Grand Harbour Hotel, West Quay, Southampton</w:t>
            </w:r>
          </w:p>
        </w:tc>
      </w:tr>
      <w:tr w:rsidR="0062423F" w:rsidRPr="00E54821" w14:paraId="169C6C98" w14:textId="77777777" w:rsidTr="00E54821">
        <w:trPr>
          <w:jc w:val="center"/>
        </w:trPr>
        <w:tc>
          <w:tcPr>
            <w:tcW w:w="1413" w:type="dxa"/>
          </w:tcPr>
          <w:p w14:paraId="1524C0C2" w14:textId="05F615D1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Q3 Regional Conference</w:t>
            </w:r>
          </w:p>
        </w:tc>
        <w:tc>
          <w:tcPr>
            <w:tcW w:w="2703" w:type="dxa"/>
          </w:tcPr>
          <w:p w14:paraId="3E03826E" w14:textId="16D8CD4D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1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October</w:t>
            </w:r>
          </w:p>
        </w:tc>
        <w:tc>
          <w:tcPr>
            <w:tcW w:w="3080" w:type="dxa"/>
          </w:tcPr>
          <w:p w14:paraId="27AF9965" w14:textId="44E1A47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Hilton at Ageas, Hedge End, Southampton</w:t>
            </w:r>
          </w:p>
        </w:tc>
      </w:tr>
      <w:tr w:rsidR="0062423F" w:rsidRPr="00E54821" w14:paraId="38FD1131" w14:textId="77777777" w:rsidTr="00E54821">
        <w:trPr>
          <w:jc w:val="center"/>
        </w:trPr>
        <w:tc>
          <w:tcPr>
            <w:tcW w:w="1413" w:type="dxa"/>
          </w:tcPr>
          <w:p w14:paraId="132D4628" w14:textId="5BEED995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Protection Half  Day Conference</w:t>
            </w:r>
          </w:p>
        </w:tc>
        <w:tc>
          <w:tcPr>
            <w:tcW w:w="2703" w:type="dxa"/>
          </w:tcPr>
          <w:p w14:paraId="4AE91A03" w14:textId="31130B03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Friday 23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October</w:t>
            </w:r>
          </w:p>
        </w:tc>
        <w:tc>
          <w:tcPr>
            <w:tcW w:w="3080" w:type="dxa"/>
          </w:tcPr>
          <w:p w14:paraId="6B97C8BE" w14:textId="3FC1FF76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Zurich Auditorium, Whiteley</w:t>
            </w:r>
          </w:p>
        </w:tc>
      </w:tr>
      <w:tr w:rsidR="0062423F" w:rsidRPr="00E54821" w14:paraId="74AEAF83" w14:textId="77777777" w:rsidTr="00E54821">
        <w:trPr>
          <w:jc w:val="center"/>
        </w:trPr>
        <w:tc>
          <w:tcPr>
            <w:tcW w:w="1413" w:type="dxa"/>
          </w:tcPr>
          <w:p w14:paraId="387A92C0" w14:textId="737E40AC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PFS National Symposium</w:t>
            </w:r>
          </w:p>
        </w:tc>
        <w:tc>
          <w:tcPr>
            <w:tcW w:w="2703" w:type="dxa"/>
          </w:tcPr>
          <w:p w14:paraId="515C90DD" w14:textId="7D9D3AA1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Monday 2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nd </w:t>
            </w:r>
            <w:r w:rsidRPr="00E54821">
              <w:rPr>
                <w:rFonts w:ascii="Arial" w:hAnsi="Arial" w:cs="Arial"/>
                <w:sz w:val="22"/>
                <w:szCs w:val="22"/>
              </w:rPr>
              <w:t>&amp; Tuesday 3rd November</w:t>
            </w:r>
          </w:p>
        </w:tc>
        <w:tc>
          <w:tcPr>
            <w:tcW w:w="3080" w:type="dxa"/>
          </w:tcPr>
          <w:p w14:paraId="672E4234" w14:textId="0953B5CA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NEC Birmingham</w:t>
            </w:r>
          </w:p>
        </w:tc>
      </w:tr>
      <w:tr w:rsidR="0062423F" w:rsidRPr="00E54821" w14:paraId="10470D55" w14:textId="77777777" w:rsidTr="00E54821">
        <w:trPr>
          <w:jc w:val="center"/>
        </w:trPr>
        <w:tc>
          <w:tcPr>
            <w:tcW w:w="1413" w:type="dxa"/>
          </w:tcPr>
          <w:p w14:paraId="4C0CB156" w14:textId="77777777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Q4 Regional Conference</w:t>
            </w:r>
          </w:p>
        </w:tc>
        <w:tc>
          <w:tcPr>
            <w:tcW w:w="2703" w:type="dxa"/>
          </w:tcPr>
          <w:p w14:paraId="1DFC03F1" w14:textId="7FC467EB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Thursday 10</w:t>
            </w:r>
            <w:r w:rsidRPr="00E5482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E54821">
              <w:rPr>
                <w:rFonts w:ascii="Arial" w:hAnsi="Arial" w:cs="Arial"/>
                <w:sz w:val="22"/>
                <w:szCs w:val="22"/>
              </w:rPr>
              <w:t xml:space="preserve"> December</w:t>
            </w:r>
          </w:p>
        </w:tc>
        <w:tc>
          <w:tcPr>
            <w:tcW w:w="3080" w:type="dxa"/>
          </w:tcPr>
          <w:p w14:paraId="682FE3E7" w14:textId="5221CB03" w:rsidR="0062423F" w:rsidRPr="00E54821" w:rsidRDefault="0062423F" w:rsidP="00355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4821">
              <w:rPr>
                <w:rFonts w:ascii="Arial" w:hAnsi="Arial" w:cs="Arial"/>
                <w:sz w:val="22"/>
                <w:szCs w:val="22"/>
              </w:rPr>
              <w:t>Vitality Stadium, Bournemouth</w:t>
            </w:r>
          </w:p>
        </w:tc>
      </w:tr>
      <w:bookmarkEnd w:id="1"/>
    </w:tbl>
    <w:p w14:paraId="41F09BC1" w14:textId="77777777" w:rsidR="008C28B7" w:rsidRPr="003272C6" w:rsidRDefault="008C28B7">
      <w:pPr>
        <w:pStyle w:val="Default"/>
        <w:spacing w:line="259" w:lineRule="auto"/>
        <w:ind w:right="334"/>
        <w:rPr>
          <w:rFonts w:ascii="Arial" w:eastAsia="Arial" w:hAnsi="Arial" w:cs="Arial"/>
          <w:sz w:val="16"/>
          <w:szCs w:val="16"/>
        </w:rPr>
      </w:pPr>
    </w:p>
    <w:p w14:paraId="4F51979E" w14:textId="442C7419" w:rsidR="00CE4B5A" w:rsidRPr="00CE4B5A" w:rsidRDefault="00CE4B5A">
      <w:pPr>
        <w:pStyle w:val="Default"/>
        <w:spacing w:line="259" w:lineRule="auto"/>
        <w:ind w:right="334"/>
      </w:pPr>
    </w:p>
    <w:sectPr w:rsidR="00CE4B5A" w:rsidRPr="00CE4B5A" w:rsidSect="00C406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13245" w14:textId="77777777" w:rsidR="00E666E1" w:rsidRDefault="00E666E1">
      <w:r>
        <w:separator/>
      </w:r>
    </w:p>
  </w:endnote>
  <w:endnote w:type="continuationSeparator" w:id="0">
    <w:p w14:paraId="52B3E036" w14:textId="77777777" w:rsidR="00E666E1" w:rsidRDefault="00E6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9C47" w14:textId="77777777" w:rsidR="00D06D34" w:rsidRDefault="00D06D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3F3FD" w14:textId="77777777" w:rsidR="00D06D34" w:rsidRDefault="00D06D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47183" w14:textId="77777777" w:rsidR="00D06D34" w:rsidRDefault="00D06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0224E" w14:textId="77777777" w:rsidR="00E666E1" w:rsidRDefault="00E666E1">
      <w:r>
        <w:separator/>
      </w:r>
    </w:p>
  </w:footnote>
  <w:footnote w:type="continuationSeparator" w:id="0">
    <w:p w14:paraId="0CF28F6B" w14:textId="77777777" w:rsidR="00E666E1" w:rsidRDefault="00E66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0AF78" w14:textId="77777777" w:rsidR="00D06D34" w:rsidRDefault="00D06D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AA2AA" w14:textId="6C5B35BF" w:rsidR="00D06D34" w:rsidRDefault="00D06D3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5C14B" w14:textId="77777777" w:rsidR="00D06D34" w:rsidRDefault="00D06D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29D"/>
    <w:multiLevelType w:val="hybridMultilevel"/>
    <w:tmpl w:val="3E86F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AD6"/>
    <w:multiLevelType w:val="hybridMultilevel"/>
    <w:tmpl w:val="BA40DACA"/>
    <w:lvl w:ilvl="0" w:tplc="FCD28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CEC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80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965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F83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86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0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F4E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468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0F0E01"/>
    <w:multiLevelType w:val="hybridMultilevel"/>
    <w:tmpl w:val="F4A02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1617A"/>
    <w:multiLevelType w:val="hybridMultilevel"/>
    <w:tmpl w:val="94E6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B7"/>
    <w:rsid w:val="00012878"/>
    <w:rsid w:val="0005409F"/>
    <w:rsid w:val="00054984"/>
    <w:rsid w:val="0006474C"/>
    <w:rsid w:val="000E1DF4"/>
    <w:rsid w:val="00103935"/>
    <w:rsid w:val="00173523"/>
    <w:rsid w:val="00177FAA"/>
    <w:rsid w:val="001A5B20"/>
    <w:rsid w:val="001E09F8"/>
    <w:rsid w:val="001E48F2"/>
    <w:rsid w:val="00242227"/>
    <w:rsid w:val="002505FF"/>
    <w:rsid w:val="00262A20"/>
    <w:rsid w:val="00274416"/>
    <w:rsid w:val="00302CA7"/>
    <w:rsid w:val="00312D2F"/>
    <w:rsid w:val="003272C6"/>
    <w:rsid w:val="00335AC0"/>
    <w:rsid w:val="00355E58"/>
    <w:rsid w:val="00374507"/>
    <w:rsid w:val="00380F8A"/>
    <w:rsid w:val="003C48C0"/>
    <w:rsid w:val="003C5C00"/>
    <w:rsid w:val="0041302E"/>
    <w:rsid w:val="004244A7"/>
    <w:rsid w:val="0044614F"/>
    <w:rsid w:val="0044737E"/>
    <w:rsid w:val="00480F56"/>
    <w:rsid w:val="0049346B"/>
    <w:rsid w:val="004B09EE"/>
    <w:rsid w:val="004C2A7C"/>
    <w:rsid w:val="004E3BC1"/>
    <w:rsid w:val="004E4F33"/>
    <w:rsid w:val="00512010"/>
    <w:rsid w:val="00537E4E"/>
    <w:rsid w:val="00551D6A"/>
    <w:rsid w:val="00561C8F"/>
    <w:rsid w:val="00603977"/>
    <w:rsid w:val="00611CE8"/>
    <w:rsid w:val="0062423F"/>
    <w:rsid w:val="0066293F"/>
    <w:rsid w:val="0069025B"/>
    <w:rsid w:val="006B66BF"/>
    <w:rsid w:val="007015D1"/>
    <w:rsid w:val="00706AAE"/>
    <w:rsid w:val="00715D9E"/>
    <w:rsid w:val="007228E2"/>
    <w:rsid w:val="0072746C"/>
    <w:rsid w:val="00730B4B"/>
    <w:rsid w:val="00731E72"/>
    <w:rsid w:val="00736547"/>
    <w:rsid w:val="007576B9"/>
    <w:rsid w:val="0078262B"/>
    <w:rsid w:val="00793B9A"/>
    <w:rsid w:val="007B4421"/>
    <w:rsid w:val="007C1312"/>
    <w:rsid w:val="007D4BD3"/>
    <w:rsid w:val="00831050"/>
    <w:rsid w:val="00865A10"/>
    <w:rsid w:val="00875422"/>
    <w:rsid w:val="00885A81"/>
    <w:rsid w:val="008B7D73"/>
    <w:rsid w:val="008C28B7"/>
    <w:rsid w:val="008F3788"/>
    <w:rsid w:val="008F6EDB"/>
    <w:rsid w:val="0093184F"/>
    <w:rsid w:val="00951261"/>
    <w:rsid w:val="0098522C"/>
    <w:rsid w:val="009864E1"/>
    <w:rsid w:val="009A4CBF"/>
    <w:rsid w:val="009A53FE"/>
    <w:rsid w:val="009A6E9D"/>
    <w:rsid w:val="009B68E1"/>
    <w:rsid w:val="009C5CDA"/>
    <w:rsid w:val="009D3448"/>
    <w:rsid w:val="009F27FF"/>
    <w:rsid w:val="00A108BB"/>
    <w:rsid w:val="00A13190"/>
    <w:rsid w:val="00A1721B"/>
    <w:rsid w:val="00A53FF6"/>
    <w:rsid w:val="00A70208"/>
    <w:rsid w:val="00A87096"/>
    <w:rsid w:val="00AC3022"/>
    <w:rsid w:val="00AF5A92"/>
    <w:rsid w:val="00B05B48"/>
    <w:rsid w:val="00B246D4"/>
    <w:rsid w:val="00B31D39"/>
    <w:rsid w:val="00B3245C"/>
    <w:rsid w:val="00B37EE8"/>
    <w:rsid w:val="00B43820"/>
    <w:rsid w:val="00B64F33"/>
    <w:rsid w:val="00B65A4E"/>
    <w:rsid w:val="00B91FE6"/>
    <w:rsid w:val="00BA07C3"/>
    <w:rsid w:val="00BC1F01"/>
    <w:rsid w:val="00BC4937"/>
    <w:rsid w:val="00BD160F"/>
    <w:rsid w:val="00C12D43"/>
    <w:rsid w:val="00C351D8"/>
    <w:rsid w:val="00C406D0"/>
    <w:rsid w:val="00C4070D"/>
    <w:rsid w:val="00C7020B"/>
    <w:rsid w:val="00CD2679"/>
    <w:rsid w:val="00CE4B5A"/>
    <w:rsid w:val="00D056E2"/>
    <w:rsid w:val="00D06D34"/>
    <w:rsid w:val="00D509FE"/>
    <w:rsid w:val="00D82D01"/>
    <w:rsid w:val="00D92A77"/>
    <w:rsid w:val="00DB0848"/>
    <w:rsid w:val="00DC77F0"/>
    <w:rsid w:val="00DD37EE"/>
    <w:rsid w:val="00DD3E8C"/>
    <w:rsid w:val="00E008EA"/>
    <w:rsid w:val="00E327B1"/>
    <w:rsid w:val="00E37659"/>
    <w:rsid w:val="00E47E2D"/>
    <w:rsid w:val="00E54821"/>
    <w:rsid w:val="00E666E1"/>
    <w:rsid w:val="00E67D4A"/>
    <w:rsid w:val="00EB210C"/>
    <w:rsid w:val="00F61AC4"/>
    <w:rsid w:val="00F85D8D"/>
    <w:rsid w:val="00FA3A5F"/>
    <w:rsid w:val="00FB4729"/>
    <w:rsid w:val="00FB5370"/>
    <w:rsid w:val="00FC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23CFEE"/>
  <w15:docId w15:val="{FC1ABE76-9186-49D4-8C16-DDF4884C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2422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22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22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227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A4C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en-GB" w:eastAsia="en-GB"/>
    </w:rPr>
  </w:style>
  <w:style w:type="table" w:styleId="TableGrid">
    <w:name w:val="Table Grid"/>
    <w:basedOn w:val="TableNormal"/>
    <w:uiPriority w:val="39"/>
    <w:rsid w:val="00B31D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1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47C2-DC73-4D24-9FB7-47E6D278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Foster Denovo Ltd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Edward.Morell</dc:creator>
  <cp:lastModifiedBy>Bill Perkins</cp:lastModifiedBy>
  <cp:revision>2</cp:revision>
  <cp:lastPrinted>2020-01-03T13:02:00Z</cp:lastPrinted>
  <dcterms:created xsi:type="dcterms:W3CDTF">2020-01-13T14:48:00Z</dcterms:created>
  <dcterms:modified xsi:type="dcterms:W3CDTF">2020-01-13T14:48:00Z</dcterms:modified>
</cp:coreProperties>
</file>