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A8F8" w14:textId="77777777" w:rsidR="00086828" w:rsidRDefault="00086828" w:rsidP="00086828">
      <w:pPr>
        <w:spacing w:after="0" w:line="240" w:lineRule="auto"/>
        <w:ind w:right="827"/>
        <w:jc w:val="both"/>
        <w:rPr>
          <w:rFonts w:cstheme="minorHAnsi"/>
          <w:color w:val="1F497D" w:themeColor="dark2"/>
        </w:rPr>
      </w:pPr>
    </w:p>
    <w:p w14:paraId="4D5564B6" w14:textId="6F3EF2EF" w:rsidR="00616807" w:rsidRDefault="00616807" w:rsidP="00086828">
      <w:pPr>
        <w:spacing w:after="0" w:line="240" w:lineRule="auto"/>
        <w:ind w:right="827"/>
        <w:jc w:val="both"/>
        <w:rPr>
          <w:rFonts w:cstheme="minorHAnsi"/>
          <w:color w:val="1F497D" w:themeColor="dark2"/>
        </w:rPr>
      </w:pPr>
      <w:r w:rsidRPr="00B30E70">
        <w:rPr>
          <w:rFonts w:cstheme="minorHAnsi"/>
          <w:color w:val="1F497D" w:themeColor="dark2"/>
        </w:rPr>
        <w:t xml:space="preserve">The </w:t>
      </w:r>
      <w:r>
        <w:rPr>
          <w:rFonts w:cstheme="minorHAnsi"/>
          <w:color w:val="1F497D" w:themeColor="dark2"/>
        </w:rPr>
        <w:t xml:space="preserve">Insurance </w:t>
      </w:r>
      <w:r w:rsidRPr="00B30E70">
        <w:rPr>
          <w:rFonts w:cstheme="minorHAnsi"/>
          <w:color w:val="1F497D" w:themeColor="dark2"/>
        </w:rPr>
        <w:t xml:space="preserve">Institute of Plymouth &amp; Cornwall (referred to below as the “Institute”) is pleased to offer additional </w:t>
      </w:r>
      <w:r>
        <w:rPr>
          <w:rFonts w:cstheme="minorHAnsi"/>
          <w:color w:val="1F497D" w:themeColor="dark2"/>
        </w:rPr>
        <w:t>support</w:t>
      </w:r>
      <w:r w:rsidRPr="00B30E70">
        <w:rPr>
          <w:rFonts w:cstheme="minorHAnsi"/>
          <w:color w:val="1F497D" w:themeColor="dark2"/>
        </w:rPr>
        <w:t xml:space="preserve"> (see also separate </w:t>
      </w:r>
      <w:hyperlink r:id="rId8" w:history="1">
        <w:r w:rsidRPr="00B30E70">
          <w:rPr>
            <w:rStyle w:val="Hyperlink"/>
            <w:rFonts w:cstheme="minorHAnsi"/>
          </w:rPr>
          <w:t>Exam and Retake subsidies available</w:t>
        </w:r>
      </w:hyperlink>
      <w:r w:rsidRPr="00B30E70">
        <w:rPr>
          <w:rFonts w:cstheme="minorHAnsi"/>
          <w:color w:val="1F497D" w:themeColor="dark2"/>
        </w:rPr>
        <w:t xml:space="preserve"> for certain members) to further help local CII/PFS members succeed in their R0 unit studies and become practicing financial planners.  This is achieved through: </w:t>
      </w:r>
    </w:p>
    <w:p w14:paraId="6005887C" w14:textId="77777777" w:rsidR="00616807" w:rsidRPr="00B30E70" w:rsidRDefault="00616807" w:rsidP="00086828">
      <w:pPr>
        <w:spacing w:after="0" w:line="240" w:lineRule="auto"/>
        <w:ind w:right="827"/>
        <w:jc w:val="both"/>
        <w:rPr>
          <w:rFonts w:cstheme="minorHAnsi"/>
          <w:color w:val="1F497D" w:themeColor="dark2"/>
        </w:rPr>
      </w:pPr>
    </w:p>
    <w:p w14:paraId="4F51EC3D" w14:textId="19CC0C9B" w:rsidR="00616807" w:rsidRPr="00B30E70" w:rsidRDefault="00AE40D8" w:rsidP="00086828">
      <w:pPr>
        <w:pStyle w:val="ListParagraph"/>
        <w:numPr>
          <w:ilvl w:val="0"/>
          <w:numId w:val="2"/>
        </w:numPr>
        <w:ind w:right="827"/>
        <w:jc w:val="both"/>
        <w:rPr>
          <w:rFonts w:asciiTheme="minorHAnsi" w:hAnsiTheme="minorHAnsi" w:cstheme="minorHAnsi"/>
          <w:color w:val="1F497D" w:themeColor="dark2"/>
          <w:sz w:val="22"/>
          <w:szCs w:val="22"/>
        </w:rPr>
      </w:pPr>
      <w:r>
        <w:rPr>
          <w:rFonts w:asciiTheme="minorHAnsi" w:hAnsiTheme="minorHAnsi" w:cstheme="minorHAnsi"/>
          <w:color w:val="1F497D" w:themeColor="dark2"/>
          <w:sz w:val="22"/>
          <w:szCs w:val="22"/>
        </w:rPr>
        <w:t>(</w:t>
      </w:r>
      <w:r w:rsidRPr="00AC4850">
        <w:rPr>
          <w:rFonts w:asciiTheme="minorHAnsi" w:hAnsiTheme="minorHAnsi" w:cstheme="minorHAnsi"/>
          <w:i/>
          <w:iCs/>
          <w:color w:val="1F497D" w:themeColor="dark2"/>
          <w:sz w:val="22"/>
          <w:szCs w:val="22"/>
        </w:rPr>
        <w:t>for all Institute members</w:t>
      </w:r>
      <w:r>
        <w:rPr>
          <w:rFonts w:asciiTheme="minorHAnsi" w:hAnsiTheme="minorHAnsi" w:cstheme="minorHAnsi"/>
          <w:color w:val="1F497D" w:themeColor="dark2"/>
          <w:sz w:val="22"/>
          <w:szCs w:val="22"/>
        </w:rPr>
        <w:t xml:space="preserve">) </w:t>
      </w:r>
      <w:r w:rsidR="00616807" w:rsidRPr="00B30E70">
        <w:rPr>
          <w:rFonts w:asciiTheme="minorHAnsi" w:hAnsiTheme="minorHAnsi" w:cstheme="minorHAnsi"/>
          <w:color w:val="1F497D" w:themeColor="dark2"/>
          <w:sz w:val="22"/>
          <w:szCs w:val="22"/>
        </w:rPr>
        <w:t>offering a member only exclusive 40% discount code specifically for use with training provider RM Advance for members to be able to purchase</w:t>
      </w:r>
      <w:r w:rsidR="00AC4850">
        <w:rPr>
          <w:rFonts w:asciiTheme="minorHAnsi" w:hAnsiTheme="minorHAnsi" w:cstheme="minorHAnsi"/>
          <w:color w:val="1F497D" w:themeColor="dark2"/>
          <w:sz w:val="22"/>
          <w:szCs w:val="22"/>
        </w:rPr>
        <w:t xml:space="preserve"> discounted</w:t>
      </w:r>
      <w:r w:rsidR="00616807" w:rsidRPr="00B30E70">
        <w:rPr>
          <w:rFonts w:asciiTheme="minorHAnsi" w:hAnsiTheme="minorHAnsi" w:cstheme="minorHAnsi"/>
          <w:color w:val="1F497D" w:themeColor="dark2"/>
          <w:sz w:val="22"/>
          <w:szCs w:val="22"/>
        </w:rPr>
        <w:t xml:space="preserve"> digital learning packages, which also includes a live virtual exam revision session (instructions for purchase are as below); </w:t>
      </w:r>
    </w:p>
    <w:p w14:paraId="14E0CF48" w14:textId="77777777" w:rsidR="00616807" w:rsidRDefault="00616807" w:rsidP="00086828">
      <w:pPr>
        <w:pStyle w:val="ListParagraph"/>
        <w:ind w:right="827"/>
        <w:jc w:val="both"/>
        <w:rPr>
          <w:rFonts w:asciiTheme="minorHAnsi" w:hAnsiTheme="minorHAnsi" w:cstheme="minorHAnsi"/>
          <w:color w:val="1F497D" w:themeColor="dark2"/>
          <w:sz w:val="22"/>
          <w:szCs w:val="22"/>
        </w:rPr>
      </w:pPr>
    </w:p>
    <w:p w14:paraId="07389C17" w14:textId="09013533" w:rsidR="00AC4850" w:rsidRPr="00AC4850" w:rsidRDefault="00DF4CF2" w:rsidP="00086828">
      <w:pPr>
        <w:pStyle w:val="ListParagraph"/>
        <w:numPr>
          <w:ilvl w:val="0"/>
          <w:numId w:val="2"/>
        </w:numPr>
        <w:ind w:right="827"/>
        <w:jc w:val="both"/>
        <w:rPr>
          <w:rFonts w:asciiTheme="minorHAnsi" w:hAnsiTheme="minorHAnsi" w:cstheme="minorHAnsi"/>
          <w:color w:val="1F497D" w:themeColor="dark2"/>
          <w:sz w:val="22"/>
          <w:szCs w:val="22"/>
        </w:rPr>
      </w:pPr>
      <w:r>
        <w:rPr>
          <w:rFonts w:asciiTheme="minorHAnsi" w:hAnsiTheme="minorHAnsi" w:cstheme="minorHAnsi"/>
          <w:color w:val="1F497D" w:themeColor="dark2"/>
          <w:sz w:val="22"/>
          <w:szCs w:val="22"/>
        </w:rPr>
        <w:t>(</w:t>
      </w:r>
      <w:r w:rsidRPr="00DF4CF2">
        <w:rPr>
          <w:rFonts w:asciiTheme="minorHAnsi" w:hAnsiTheme="minorHAnsi" w:cstheme="minorHAnsi"/>
          <w:i/>
          <w:iCs/>
          <w:color w:val="1F497D" w:themeColor="dark2"/>
          <w:sz w:val="22"/>
          <w:szCs w:val="22"/>
        </w:rPr>
        <w:t>limited</w:t>
      </w:r>
      <w:r>
        <w:rPr>
          <w:rFonts w:asciiTheme="minorHAnsi" w:hAnsiTheme="minorHAnsi" w:cstheme="minorHAnsi"/>
          <w:i/>
          <w:iCs/>
          <w:color w:val="1F497D" w:themeColor="dark2"/>
          <w:sz w:val="22"/>
          <w:szCs w:val="22"/>
        </w:rPr>
        <w:t xml:space="preserve">, so </w:t>
      </w:r>
      <w:r w:rsidRPr="00986DC4">
        <w:rPr>
          <w:rFonts w:asciiTheme="minorHAnsi" w:hAnsiTheme="minorHAnsi" w:cstheme="minorHAnsi"/>
          <w:b/>
          <w:bCs/>
          <w:i/>
          <w:iCs/>
          <w:color w:val="1F497D" w:themeColor="dark2"/>
          <w:sz w:val="22"/>
          <w:szCs w:val="22"/>
        </w:rPr>
        <w:t xml:space="preserve">only for those members who do not </w:t>
      </w:r>
      <w:r w:rsidRPr="00986DC4">
        <w:rPr>
          <w:rFonts w:asciiTheme="minorHAnsi" w:hAnsiTheme="minorHAnsi" w:cstheme="minorHAnsi"/>
          <w:b/>
          <w:bCs/>
          <w:i/>
          <w:iCs/>
          <w:color w:val="365F91" w:themeColor="accent1" w:themeShade="BF"/>
          <w:sz w:val="22"/>
          <w:szCs w:val="22"/>
        </w:rPr>
        <w:t>have access to such employer supported education and revision sessions</w:t>
      </w:r>
      <w:r w:rsidR="00986DC4">
        <w:rPr>
          <w:rFonts w:asciiTheme="minorHAnsi" w:hAnsiTheme="minorHAnsi" w:cstheme="minorHAnsi"/>
          <w:b/>
          <w:bCs/>
          <w:i/>
          <w:iCs/>
          <w:color w:val="365F91" w:themeColor="accent1" w:themeShade="BF"/>
          <w:sz w:val="22"/>
          <w:szCs w:val="22"/>
        </w:rPr>
        <w:t xml:space="preserve"> or funding</w:t>
      </w:r>
      <w:r>
        <w:rPr>
          <w:rFonts w:asciiTheme="minorHAnsi" w:hAnsiTheme="minorHAnsi" w:cstheme="minorHAnsi"/>
          <w:bCs/>
          <w:i/>
          <w:iCs/>
          <w:color w:val="365F91" w:themeColor="accent1" w:themeShade="BF"/>
          <w:sz w:val="22"/>
          <w:szCs w:val="22"/>
        </w:rPr>
        <w:t>).</w:t>
      </w:r>
      <w:r>
        <w:rPr>
          <w:rFonts w:asciiTheme="minorHAnsi" w:hAnsiTheme="minorHAnsi" w:cstheme="minorHAnsi"/>
          <w:bCs/>
          <w:color w:val="365F91" w:themeColor="accent1" w:themeShade="BF"/>
          <w:sz w:val="22"/>
          <w:szCs w:val="22"/>
        </w:rPr>
        <w:t xml:space="preserve"> </w:t>
      </w:r>
      <w:r>
        <w:rPr>
          <w:rFonts w:asciiTheme="minorHAnsi" w:hAnsiTheme="minorHAnsi" w:cstheme="minorHAnsi"/>
          <w:color w:val="1F497D" w:themeColor="dark2"/>
          <w:sz w:val="22"/>
          <w:szCs w:val="22"/>
        </w:rPr>
        <w:t>A subsidy towards what you have paid for the above RM Advance learning package. O</w:t>
      </w:r>
      <w:r w:rsidR="00616807" w:rsidRPr="00B30E70">
        <w:rPr>
          <w:rFonts w:asciiTheme="minorHAnsi" w:hAnsiTheme="minorHAnsi" w:cstheme="minorHAnsi"/>
          <w:color w:val="1F497D" w:themeColor="dark2"/>
          <w:sz w:val="22"/>
          <w:szCs w:val="22"/>
        </w:rPr>
        <w:t xml:space="preserve">nce the package has been purchased, the member can complete the form </w:t>
      </w:r>
      <w:r w:rsidR="00AC4850">
        <w:rPr>
          <w:rFonts w:asciiTheme="minorHAnsi" w:hAnsiTheme="minorHAnsi" w:cstheme="minorHAnsi"/>
          <w:color w:val="1F497D" w:themeColor="dark2"/>
          <w:sz w:val="22"/>
          <w:szCs w:val="22"/>
        </w:rPr>
        <w:t>below</w:t>
      </w:r>
      <w:r w:rsidR="00616807" w:rsidRPr="00B30E70">
        <w:rPr>
          <w:rFonts w:asciiTheme="minorHAnsi" w:hAnsiTheme="minorHAnsi" w:cstheme="minorHAnsi"/>
          <w:color w:val="1F497D" w:themeColor="dark2"/>
          <w:sz w:val="22"/>
          <w:szCs w:val="22"/>
        </w:rPr>
        <w:t xml:space="preserve"> in order to claim a refund for over half of this</w:t>
      </w:r>
      <w:r w:rsidR="00616807">
        <w:rPr>
          <w:rFonts w:asciiTheme="minorHAnsi" w:hAnsiTheme="minorHAnsi" w:cstheme="minorHAnsi"/>
          <w:color w:val="1F497D" w:themeColor="dark2"/>
          <w:sz w:val="22"/>
          <w:szCs w:val="22"/>
        </w:rPr>
        <w:t xml:space="preserve"> package</w:t>
      </w:r>
      <w:r w:rsidR="00616807" w:rsidRPr="00B30E70">
        <w:rPr>
          <w:rFonts w:asciiTheme="minorHAnsi" w:hAnsiTheme="minorHAnsi" w:cstheme="minorHAnsi"/>
          <w:color w:val="1F497D" w:themeColor="dark2"/>
          <w:sz w:val="22"/>
          <w:szCs w:val="22"/>
        </w:rPr>
        <w:t xml:space="preserve"> cost (as shown in the Subsidy table below).</w:t>
      </w:r>
    </w:p>
    <w:p w14:paraId="5F3B765C" w14:textId="77777777" w:rsidR="00AC4850" w:rsidRPr="00AC4850" w:rsidRDefault="00AC4850" w:rsidP="00086828">
      <w:pPr>
        <w:pStyle w:val="ListParagraph"/>
        <w:ind w:right="827"/>
        <w:jc w:val="both"/>
        <w:rPr>
          <w:rFonts w:asciiTheme="minorHAnsi" w:hAnsiTheme="minorHAnsi" w:cstheme="minorHAnsi"/>
          <w:color w:val="1F497D" w:themeColor="dark2"/>
          <w:sz w:val="22"/>
          <w:szCs w:val="22"/>
        </w:rPr>
      </w:pPr>
    </w:p>
    <w:p w14:paraId="5C71A731" w14:textId="6769EDAF" w:rsidR="00C1456C" w:rsidRDefault="00AC4850" w:rsidP="00086828">
      <w:pPr>
        <w:ind w:right="827"/>
        <w:rPr>
          <w:color w:val="1F497D" w:themeColor="dark2"/>
        </w:rPr>
      </w:pPr>
      <w:r>
        <w:rPr>
          <w:color w:val="1F497D" w:themeColor="dark2"/>
        </w:rPr>
        <w:t>To apply for the subsidy, please</w:t>
      </w:r>
      <w:r w:rsidR="00C1456C">
        <w:rPr>
          <w:color w:val="1F497D" w:themeColor="dark2"/>
        </w:rPr>
        <w:t xml:space="preserve"> </w:t>
      </w:r>
      <w:r w:rsidR="00FF7A6D">
        <w:rPr>
          <w:color w:val="1F497D" w:themeColor="dark2"/>
        </w:rPr>
        <w:t xml:space="preserve">complete </w:t>
      </w:r>
      <w:r w:rsidR="00C1456C">
        <w:rPr>
          <w:color w:val="1F497D" w:themeColor="dark2"/>
        </w:rPr>
        <w:t>the form</w:t>
      </w:r>
      <w:r w:rsidR="00FF7A6D">
        <w:rPr>
          <w:color w:val="1F497D" w:themeColor="dark2"/>
        </w:rPr>
        <w:t xml:space="preserve"> below</w:t>
      </w:r>
      <w:r w:rsidR="00F21B17">
        <w:rPr>
          <w:color w:val="1F497D" w:themeColor="dark2"/>
        </w:rPr>
        <w:t xml:space="preserve">, attaching </w:t>
      </w:r>
      <w:r w:rsidR="003C1D00">
        <w:rPr>
          <w:color w:val="1F497D" w:themeColor="dark2"/>
        </w:rPr>
        <w:t>proof of purchase of the applicable R0 Unit Blended/Digital Learning Package with training provider RM Advance</w:t>
      </w:r>
      <w:r w:rsidR="00FF7A6D">
        <w:rPr>
          <w:color w:val="1F497D" w:themeColor="dark2"/>
        </w:rPr>
        <w:t>.</w:t>
      </w:r>
      <w:r w:rsidR="00F21B17">
        <w:rPr>
          <w:color w:val="1F497D" w:themeColor="dark2"/>
        </w:rPr>
        <w:t xml:space="preserve">  This should then be sent by </w:t>
      </w:r>
      <w:r w:rsidR="00C1456C">
        <w:rPr>
          <w:color w:val="1F497D" w:themeColor="dark2"/>
        </w:rPr>
        <w:t>email</w:t>
      </w:r>
      <w:r w:rsidR="00337705">
        <w:rPr>
          <w:color w:val="1F497D" w:themeColor="dark2"/>
        </w:rPr>
        <w:t xml:space="preserve"> to </w:t>
      </w:r>
      <w:r w:rsidR="00904694">
        <w:rPr>
          <w:color w:val="1F497D" w:themeColor="dark2"/>
        </w:rPr>
        <w:t>t</w:t>
      </w:r>
      <w:r w:rsidR="00C1456C">
        <w:rPr>
          <w:color w:val="1F497D" w:themeColor="dark2"/>
        </w:rPr>
        <w:t>he Treasurer of the Institute</w:t>
      </w:r>
      <w:r w:rsidR="008308F3">
        <w:rPr>
          <w:color w:val="1F497D" w:themeColor="dark2"/>
        </w:rPr>
        <w:t xml:space="preserve">. You will find contact details at </w:t>
      </w:r>
      <w:hyperlink r:id="rId9" w:history="1">
        <w:r w:rsidR="008308F3" w:rsidRPr="008308F3">
          <w:rPr>
            <w:rStyle w:val="Hyperlink"/>
          </w:rPr>
          <w:t>www.localinstitutes.cii.co.uk/plymouth-cornwall/home/about-us/contact-us/</w:t>
        </w:r>
      </w:hyperlink>
    </w:p>
    <w:tbl>
      <w:tblPr>
        <w:tblStyle w:val="TableGrid"/>
        <w:tblW w:w="0" w:type="auto"/>
        <w:tblLook w:val="04A0" w:firstRow="1" w:lastRow="0" w:firstColumn="1" w:lastColumn="0" w:noHBand="0" w:noVBand="1"/>
      </w:tblPr>
      <w:tblGrid>
        <w:gridCol w:w="3583"/>
        <w:gridCol w:w="5484"/>
      </w:tblGrid>
      <w:tr w:rsidR="00C1456C" w14:paraId="2B2D5830" w14:textId="77777777" w:rsidTr="00086828">
        <w:tc>
          <w:tcPr>
            <w:tcW w:w="3583" w:type="dxa"/>
          </w:tcPr>
          <w:p w14:paraId="0F27E197" w14:textId="799758E2" w:rsidR="00C1456C" w:rsidRPr="00D03316" w:rsidRDefault="00337705" w:rsidP="00C1456C">
            <w:pPr>
              <w:rPr>
                <w:b/>
                <w:bCs/>
                <w:color w:val="1F497D" w:themeColor="dark2"/>
              </w:rPr>
            </w:pPr>
            <w:r w:rsidRPr="00D03316">
              <w:rPr>
                <w:b/>
                <w:bCs/>
                <w:color w:val="1F497D" w:themeColor="dark2"/>
              </w:rPr>
              <w:t xml:space="preserve">Your </w:t>
            </w:r>
            <w:r w:rsidR="00C1456C" w:rsidRPr="00D03316">
              <w:rPr>
                <w:b/>
                <w:bCs/>
                <w:color w:val="1F497D" w:themeColor="dark2"/>
              </w:rPr>
              <w:t>Name</w:t>
            </w:r>
            <w:r w:rsidRPr="00D03316">
              <w:rPr>
                <w:b/>
                <w:bCs/>
                <w:color w:val="1F497D" w:themeColor="dark2"/>
              </w:rPr>
              <w:t xml:space="preserve"> (</w:t>
            </w:r>
            <w:r w:rsidR="00B77731" w:rsidRPr="00D03316">
              <w:rPr>
                <w:b/>
                <w:bCs/>
                <w:color w:val="1F497D" w:themeColor="dark2"/>
              </w:rPr>
              <w:t xml:space="preserve">payment </w:t>
            </w:r>
            <w:r w:rsidRPr="00D03316">
              <w:rPr>
                <w:b/>
                <w:bCs/>
                <w:color w:val="1F497D" w:themeColor="dark2"/>
              </w:rPr>
              <w:t>will be made payable to you)</w:t>
            </w:r>
          </w:p>
        </w:tc>
        <w:tc>
          <w:tcPr>
            <w:tcW w:w="5484" w:type="dxa"/>
          </w:tcPr>
          <w:sdt>
            <w:sdtPr>
              <w:rPr>
                <w:color w:val="1F497D" w:themeColor="dark2"/>
              </w:rPr>
              <w:id w:val="506643416"/>
              <w:placeholder>
                <w:docPart w:val="DefaultPlaceholder_-1854013440"/>
              </w:placeholder>
              <w:showingPlcHdr/>
            </w:sdtPr>
            <w:sdtEndPr/>
            <w:sdtContent>
              <w:p w14:paraId="080608B8" w14:textId="0CDD7F75" w:rsidR="00C1456C" w:rsidRDefault="005073BE" w:rsidP="00C1456C">
                <w:pPr>
                  <w:rPr>
                    <w:color w:val="1F497D" w:themeColor="dark2"/>
                  </w:rPr>
                </w:pPr>
                <w:r w:rsidRPr="000B351D">
                  <w:rPr>
                    <w:rStyle w:val="PlaceholderText"/>
                  </w:rPr>
                  <w:t>Click or tap here to enter text.</w:t>
                </w:r>
              </w:p>
            </w:sdtContent>
          </w:sdt>
          <w:p w14:paraId="6A892A6C" w14:textId="77777777" w:rsidR="00904694" w:rsidRDefault="00904694" w:rsidP="00C1456C">
            <w:pPr>
              <w:rPr>
                <w:color w:val="1F497D" w:themeColor="dark2"/>
              </w:rPr>
            </w:pPr>
          </w:p>
        </w:tc>
      </w:tr>
      <w:tr w:rsidR="00CD08D2" w14:paraId="24CDB8F3" w14:textId="77777777" w:rsidTr="00086828">
        <w:tc>
          <w:tcPr>
            <w:tcW w:w="3583" w:type="dxa"/>
          </w:tcPr>
          <w:p w14:paraId="059CF2F2" w14:textId="00CD8C68" w:rsidR="00CD08D2" w:rsidRPr="00D03316" w:rsidRDefault="00CD08D2" w:rsidP="00CD08D2">
            <w:pPr>
              <w:rPr>
                <w:b/>
                <w:bCs/>
                <w:color w:val="1F497D" w:themeColor="dark2"/>
              </w:rPr>
            </w:pPr>
            <w:r w:rsidRPr="00D03316">
              <w:rPr>
                <w:b/>
                <w:bCs/>
                <w:color w:val="1F497D" w:themeColor="dark2"/>
              </w:rPr>
              <w:t>We will pay by bank transfer. Please tell us your personal account name, account number and sort code</w:t>
            </w:r>
          </w:p>
        </w:tc>
        <w:tc>
          <w:tcPr>
            <w:tcW w:w="5484" w:type="dxa"/>
          </w:tcPr>
          <w:sdt>
            <w:sdtPr>
              <w:rPr>
                <w:color w:val="1F497D" w:themeColor="dark2"/>
              </w:rPr>
              <w:id w:val="937253808"/>
              <w:placeholder>
                <w:docPart w:val="DefaultPlaceholder_-1854013440"/>
              </w:placeholder>
              <w:showingPlcHdr/>
            </w:sdtPr>
            <w:sdtEndPr/>
            <w:sdtContent>
              <w:p w14:paraId="555677DC" w14:textId="23E40A56" w:rsidR="00CD08D2" w:rsidRDefault="002A7628" w:rsidP="00CD08D2">
                <w:pPr>
                  <w:rPr>
                    <w:color w:val="1F497D" w:themeColor="dark2"/>
                  </w:rPr>
                </w:pPr>
                <w:r w:rsidRPr="000B351D">
                  <w:rPr>
                    <w:rStyle w:val="PlaceholderText"/>
                  </w:rPr>
                  <w:t>Click or tap here to enter text.</w:t>
                </w:r>
              </w:p>
            </w:sdtContent>
          </w:sdt>
          <w:p w14:paraId="4655B8C9" w14:textId="77777777" w:rsidR="00CD08D2" w:rsidRDefault="00CD08D2" w:rsidP="00CD08D2">
            <w:pPr>
              <w:rPr>
                <w:color w:val="1F497D" w:themeColor="dark2"/>
              </w:rPr>
            </w:pPr>
          </w:p>
          <w:p w14:paraId="619ED13B" w14:textId="77777777" w:rsidR="00CD08D2" w:rsidRDefault="00CD08D2" w:rsidP="00CD08D2">
            <w:pPr>
              <w:rPr>
                <w:color w:val="1F497D" w:themeColor="dark2"/>
              </w:rPr>
            </w:pPr>
          </w:p>
        </w:tc>
      </w:tr>
      <w:tr w:rsidR="00CD08D2" w14:paraId="1A4C4637" w14:textId="77777777" w:rsidTr="00086828">
        <w:tc>
          <w:tcPr>
            <w:tcW w:w="3583" w:type="dxa"/>
          </w:tcPr>
          <w:p w14:paraId="033D0711" w14:textId="77777777" w:rsidR="00CD08D2" w:rsidRPr="00D03316" w:rsidRDefault="00CD08D2" w:rsidP="00CD08D2">
            <w:pPr>
              <w:rPr>
                <w:b/>
                <w:bCs/>
                <w:color w:val="1F497D" w:themeColor="dark2"/>
              </w:rPr>
            </w:pPr>
            <w:r w:rsidRPr="00D03316">
              <w:rPr>
                <w:b/>
                <w:bCs/>
                <w:color w:val="1F497D" w:themeColor="dark2"/>
              </w:rPr>
              <w:t>Your CII/PFS PIN Number</w:t>
            </w:r>
          </w:p>
        </w:tc>
        <w:tc>
          <w:tcPr>
            <w:tcW w:w="5484" w:type="dxa"/>
          </w:tcPr>
          <w:sdt>
            <w:sdtPr>
              <w:rPr>
                <w:color w:val="1F497D" w:themeColor="dark2"/>
              </w:rPr>
              <w:id w:val="1035697652"/>
              <w:placeholder>
                <w:docPart w:val="DefaultPlaceholder_-1854013440"/>
              </w:placeholder>
              <w:showingPlcHdr/>
            </w:sdtPr>
            <w:sdtEndPr/>
            <w:sdtContent>
              <w:p w14:paraId="5744C0E9" w14:textId="11302F66" w:rsidR="00CD08D2" w:rsidRDefault="00835A85" w:rsidP="00CD08D2">
                <w:pPr>
                  <w:rPr>
                    <w:color w:val="1F497D" w:themeColor="dark2"/>
                  </w:rPr>
                </w:pPr>
                <w:r w:rsidRPr="000B351D">
                  <w:rPr>
                    <w:rStyle w:val="PlaceholderText"/>
                  </w:rPr>
                  <w:t>Click or tap here to enter text.</w:t>
                </w:r>
              </w:p>
            </w:sdtContent>
          </w:sdt>
          <w:p w14:paraId="03A98B29" w14:textId="77777777" w:rsidR="00CD08D2" w:rsidRDefault="00CD08D2" w:rsidP="00CD08D2">
            <w:pPr>
              <w:rPr>
                <w:color w:val="1F497D" w:themeColor="dark2"/>
              </w:rPr>
            </w:pPr>
          </w:p>
        </w:tc>
      </w:tr>
      <w:tr w:rsidR="00CD08D2" w14:paraId="654E34C1" w14:textId="77777777" w:rsidTr="00086828">
        <w:tc>
          <w:tcPr>
            <w:tcW w:w="3583" w:type="dxa"/>
          </w:tcPr>
          <w:p w14:paraId="7B2E66CC" w14:textId="5BF55EB3" w:rsidR="003C1D00" w:rsidRPr="00D03316" w:rsidRDefault="00CD08D2" w:rsidP="00CD08D2">
            <w:pPr>
              <w:rPr>
                <w:b/>
                <w:bCs/>
                <w:color w:val="1F497D" w:themeColor="dark2"/>
              </w:rPr>
            </w:pPr>
            <w:r w:rsidRPr="00D03316">
              <w:rPr>
                <w:b/>
                <w:bCs/>
                <w:color w:val="1F497D" w:themeColor="dark2"/>
              </w:rPr>
              <w:t xml:space="preserve">Name of </w:t>
            </w:r>
            <w:r w:rsidR="008308F3" w:rsidRPr="00D03316">
              <w:rPr>
                <w:b/>
                <w:bCs/>
                <w:color w:val="1F497D" w:themeColor="dark2"/>
              </w:rPr>
              <w:t>R0 Unit/s</w:t>
            </w:r>
            <w:r w:rsidR="003C1D00" w:rsidRPr="00D03316">
              <w:rPr>
                <w:b/>
                <w:bCs/>
                <w:color w:val="1F497D" w:themeColor="dark2"/>
              </w:rPr>
              <w:t xml:space="preserve"> package purchased</w:t>
            </w:r>
          </w:p>
        </w:tc>
        <w:tc>
          <w:tcPr>
            <w:tcW w:w="5484" w:type="dxa"/>
          </w:tcPr>
          <w:sdt>
            <w:sdtPr>
              <w:rPr>
                <w:color w:val="1F497D" w:themeColor="dark2"/>
              </w:rPr>
              <w:id w:val="-2052449131"/>
              <w:placeholder>
                <w:docPart w:val="DefaultPlaceholder_-1854013440"/>
              </w:placeholder>
              <w:showingPlcHdr/>
            </w:sdtPr>
            <w:sdtEndPr/>
            <w:sdtContent>
              <w:p w14:paraId="01F66A07" w14:textId="055B537D" w:rsidR="00CD08D2" w:rsidRDefault="005073BE" w:rsidP="00CD08D2">
                <w:pPr>
                  <w:rPr>
                    <w:color w:val="1F497D" w:themeColor="dark2"/>
                  </w:rPr>
                </w:pPr>
                <w:r w:rsidRPr="000B351D">
                  <w:rPr>
                    <w:rStyle w:val="PlaceholderText"/>
                  </w:rPr>
                  <w:t>Click or tap here to enter text.</w:t>
                </w:r>
              </w:p>
            </w:sdtContent>
          </w:sdt>
        </w:tc>
      </w:tr>
      <w:tr w:rsidR="00CD08D2" w14:paraId="36244BE7" w14:textId="77777777" w:rsidTr="00086828">
        <w:tc>
          <w:tcPr>
            <w:tcW w:w="3583" w:type="dxa"/>
          </w:tcPr>
          <w:p w14:paraId="044AC263" w14:textId="5F5EBFEC" w:rsidR="00CD08D2" w:rsidRPr="00D03316" w:rsidRDefault="00CD08D2" w:rsidP="00CD08D2">
            <w:pPr>
              <w:rPr>
                <w:b/>
                <w:bCs/>
                <w:color w:val="1F497D" w:themeColor="dark2"/>
              </w:rPr>
            </w:pPr>
            <w:r w:rsidRPr="00D03316">
              <w:rPr>
                <w:b/>
                <w:bCs/>
                <w:color w:val="1F497D" w:themeColor="dark2"/>
              </w:rPr>
              <w:t xml:space="preserve">Date of </w:t>
            </w:r>
            <w:r w:rsidR="008308F3" w:rsidRPr="00D03316">
              <w:rPr>
                <w:b/>
                <w:bCs/>
                <w:color w:val="1F497D" w:themeColor="dark2"/>
              </w:rPr>
              <w:t>Purchase</w:t>
            </w:r>
          </w:p>
        </w:tc>
        <w:tc>
          <w:tcPr>
            <w:tcW w:w="5484" w:type="dxa"/>
          </w:tcPr>
          <w:sdt>
            <w:sdtPr>
              <w:rPr>
                <w:color w:val="1F497D" w:themeColor="dark2"/>
              </w:rPr>
              <w:id w:val="-22863886"/>
              <w:placeholder>
                <w:docPart w:val="DefaultPlaceholder_-1854013440"/>
              </w:placeholder>
              <w:showingPlcHdr/>
            </w:sdtPr>
            <w:sdtEndPr/>
            <w:sdtContent>
              <w:p w14:paraId="430FF428" w14:textId="6412F73F" w:rsidR="00CD08D2" w:rsidRDefault="005073BE" w:rsidP="00CD08D2">
                <w:pPr>
                  <w:rPr>
                    <w:color w:val="1F497D" w:themeColor="dark2"/>
                  </w:rPr>
                </w:pPr>
                <w:r w:rsidRPr="000B351D">
                  <w:rPr>
                    <w:rStyle w:val="PlaceholderText"/>
                  </w:rPr>
                  <w:t>Click or tap here to enter text.</w:t>
                </w:r>
              </w:p>
            </w:sdtContent>
          </w:sdt>
          <w:p w14:paraId="5616721B" w14:textId="77777777" w:rsidR="00CD08D2" w:rsidRDefault="00CD08D2" w:rsidP="00CD08D2">
            <w:pPr>
              <w:rPr>
                <w:color w:val="1F497D" w:themeColor="dark2"/>
              </w:rPr>
            </w:pPr>
          </w:p>
        </w:tc>
      </w:tr>
      <w:tr w:rsidR="00CD08D2" w14:paraId="55AB259D" w14:textId="77777777" w:rsidTr="00086828">
        <w:tc>
          <w:tcPr>
            <w:tcW w:w="3583" w:type="dxa"/>
          </w:tcPr>
          <w:p w14:paraId="2980AB72" w14:textId="19746008" w:rsidR="00CD08D2" w:rsidRPr="00D03316" w:rsidRDefault="00CD08D2" w:rsidP="00CD08D2">
            <w:pPr>
              <w:rPr>
                <w:b/>
                <w:bCs/>
                <w:color w:val="1F497D" w:themeColor="dark2"/>
              </w:rPr>
            </w:pPr>
            <w:r w:rsidRPr="00D03316">
              <w:rPr>
                <w:b/>
                <w:bCs/>
                <w:color w:val="1F497D" w:themeColor="dark2"/>
              </w:rPr>
              <w:t xml:space="preserve">I have read the attached policy and confirm that </w:t>
            </w:r>
            <w:r w:rsidRPr="004F4395">
              <w:rPr>
                <w:b/>
                <w:bCs/>
                <w:color w:val="1F497D" w:themeColor="dark2"/>
                <w:u w:val="single"/>
              </w:rPr>
              <w:t xml:space="preserve">I </w:t>
            </w:r>
            <w:r w:rsidR="00986DC4" w:rsidRPr="004F4395">
              <w:rPr>
                <w:b/>
                <w:bCs/>
                <w:color w:val="1F497D" w:themeColor="dark2"/>
                <w:u w:val="single"/>
              </w:rPr>
              <w:t>do not have access to an employer supported education programme</w:t>
            </w:r>
            <w:r w:rsidR="00986DC4">
              <w:rPr>
                <w:b/>
                <w:bCs/>
                <w:color w:val="1F497D" w:themeColor="dark2"/>
              </w:rPr>
              <w:t xml:space="preserve"> and I </w:t>
            </w:r>
            <w:r w:rsidRPr="00D03316">
              <w:rPr>
                <w:b/>
                <w:bCs/>
                <w:color w:val="1F497D" w:themeColor="dark2"/>
              </w:rPr>
              <w:t xml:space="preserve">agree to the </w:t>
            </w:r>
            <w:r w:rsidR="00986DC4">
              <w:rPr>
                <w:b/>
                <w:bCs/>
                <w:color w:val="1F497D" w:themeColor="dark2"/>
              </w:rPr>
              <w:t xml:space="preserve">other </w:t>
            </w:r>
            <w:r w:rsidR="00AC4850" w:rsidRPr="00D03316">
              <w:rPr>
                <w:b/>
                <w:bCs/>
                <w:color w:val="1F497D" w:themeColor="dark2"/>
              </w:rPr>
              <w:t>T</w:t>
            </w:r>
            <w:r w:rsidRPr="00D03316">
              <w:rPr>
                <w:b/>
                <w:bCs/>
                <w:color w:val="1F497D" w:themeColor="dark2"/>
              </w:rPr>
              <w:t xml:space="preserve">erms and </w:t>
            </w:r>
            <w:r w:rsidR="00AC4850" w:rsidRPr="00D03316">
              <w:rPr>
                <w:b/>
                <w:bCs/>
                <w:color w:val="1F497D" w:themeColor="dark2"/>
              </w:rPr>
              <w:t>C</w:t>
            </w:r>
            <w:r w:rsidRPr="00D03316">
              <w:rPr>
                <w:b/>
                <w:bCs/>
                <w:color w:val="1F497D" w:themeColor="dark2"/>
              </w:rPr>
              <w:t>onditions</w:t>
            </w:r>
            <w:r w:rsidR="008308F3" w:rsidRPr="00D03316">
              <w:rPr>
                <w:b/>
                <w:bCs/>
                <w:color w:val="1F497D" w:themeColor="dark2"/>
              </w:rPr>
              <w:t xml:space="preserve"> shown</w:t>
            </w:r>
            <w:r w:rsidR="002A7628" w:rsidRPr="00D03316">
              <w:rPr>
                <w:b/>
                <w:bCs/>
                <w:color w:val="1F497D" w:themeColor="dark2"/>
              </w:rPr>
              <w:t xml:space="preserve"> </w:t>
            </w:r>
          </w:p>
        </w:tc>
        <w:tc>
          <w:tcPr>
            <w:tcW w:w="5484" w:type="dxa"/>
          </w:tcPr>
          <w:p w14:paraId="483DF5AD" w14:textId="56704E4E" w:rsidR="00CD08D2" w:rsidRDefault="00FF7A6D" w:rsidP="00CD08D2">
            <w:pPr>
              <w:rPr>
                <w:color w:val="1F497D" w:themeColor="dark2"/>
              </w:rPr>
            </w:pPr>
            <w:r>
              <w:rPr>
                <w:color w:val="1F497D" w:themeColor="dark2"/>
              </w:rPr>
              <w:t xml:space="preserve">Yes </w:t>
            </w:r>
            <w:sdt>
              <w:sdtPr>
                <w:rPr>
                  <w:color w:val="1F497D" w:themeColor="dark2"/>
                </w:rPr>
                <w:id w:val="973489109"/>
                <w14:checkbox>
                  <w14:checked w14:val="0"/>
                  <w14:checkedState w14:val="2612" w14:font="MS Gothic"/>
                  <w14:uncheckedState w14:val="2610" w14:font="MS Gothic"/>
                </w14:checkbox>
              </w:sdtPr>
              <w:sdtEndPr/>
              <w:sdtContent>
                <w:r w:rsidR="002A7628">
                  <w:rPr>
                    <w:rFonts w:ascii="MS Gothic" w:eastAsia="MS Gothic" w:hAnsi="MS Gothic" w:hint="eastAsia"/>
                    <w:color w:val="1F497D" w:themeColor="dark2"/>
                  </w:rPr>
                  <w:t>☐</w:t>
                </w:r>
              </w:sdtContent>
            </w:sdt>
          </w:p>
          <w:p w14:paraId="32412FDA" w14:textId="2C490A51" w:rsidR="00FF7A6D" w:rsidRDefault="00FF7A6D" w:rsidP="00CD08D2">
            <w:pPr>
              <w:rPr>
                <w:color w:val="1F497D" w:themeColor="dark2"/>
              </w:rPr>
            </w:pPr>
            <w:r>
              <w:rPr>
                <w:color w:val="1F497D" w:themeColor="dark2"/>
              </w:rPr>
              <w:t>No</w:t>
            </w:r>
            <w:r w:rsidR="00F21B17">
              <w:rPr>
                <w:color w:val="1F497D" w:themeColor="dark2"/>
              </w:rPr>
              <w:t xml:space="preserve">  </w:t>
            </w:r>
            <w:sdt>
              <w:sdtPr>
                <w:rPr>
                  <w:color w:val="1F497D" w:themeColor="dark2"/>
                </w:rPr>
                <w:id w:val="373585299"/>
                <w14:checkbox>
                  <w14:checked w14:val="0"/>
                  <w14:checkedState w14:val="2612" w14:font="MS Gothic"/>
                  <w14:uncheckedState w14:val="2610" w14:font="MS Gothic"/>
                </w14:checkbox>
              </w:sdtPr>
              <w:sdtEndPr/>
              <w:sdtContent>
                <w:r w:rsidR="00F21B17">
                  <w:rPr>
                    <w:rFonts w:ascii="MS Gothic" w:eastAsia="MS Gothic" w:hAnsi="MS Gothic" w:hint="eastAsia"/>
                    <w:color w:val="1F497D" w:themeColor="dark2"/>
                  </w:rPr>
                  <w:t>☐</w:t>
                </w:r>
              </w:sdtContent>
            </w:sdt>
          </w:p>
          <w:p w14:paraId="0C06CFB5" w14:textId="77777777" w:rsidR="00CD08D2" w:rsidRDefault="00CD08D2" w:rsidP="00CD08D2">
            <w:pPr>
              <w:rPr>
                <w:color w:val="1F497D" w:themeColor="dark2"/>
              </w:rPr>
            </w:pPr>
          </w:p>
          <w:p w14:paraId="7C5B0EC5" w14:textId="3A6B7AE9" w:rsidR="00CD08D2" w:rsidRDefault="00F21B17" w:rsidP="00CD08D2">
            <w:pPr>
              <w:rPr>
                <w:color w:val="1F497D" w:themeColor="dark2"/>
              </w:rPr>
            </w:pPr>
            <w:r>
              <w:rPr>
                <w:color w:val="1F497D" w:themeColor="dark2"/>
              </w:rPr>
              <w:t>Date of agreement:</w:t>
            </w:r>
          </w:p>
          <w:sdt>
            <w:sdtPr>
              <w:rPr>
                <w:color w:val="1F497D" w:themeColor="dark2"/>
              </w:rPr>
              <w:id w:val="1424683707"/>
              <w:placeholder>
                <w:docPart w:val="DefaultPlaceholder_-1854013440"/>
              </w:placeholder>
              <w:showingPlcHdr/>
            </w:sdtPr>
            <w:sdtEndPr/>
            <w:sdtContent>
              <w:p w14:paraId="4AD7D8F6" w14:textId="7D451DF0" w:rsidR="00CD08D2" w:rsidRDefault="005073BE" w:rsidP="00CD08D2">
                <w:pPr>
                  <w:rPr>
                    <w:color w:val="1F497D" w:themeColor="dark2"/>
                  </w:rPr>
                </w:pPr>
                <w:r w:rsidRPr="000B351D">
                  <w:rPr>
                    <w:rStyle w:val="PlaceholderText"/>
                  </w:rPr>
                  <w:t>Click or tap here to enter text.</w:t>
                </w:r>
              </w:p>
            </w:sdtContent>
          </w:sdt>
        </w:tc>
      </w:tr>
      <w:tr w:rsidR="00F21B17" w14:paraId="19C87CBD" w14:textId="77777777" w:rsidTr="00086828">
        <w:tc>
          <w:tcPr>
            <w:tcW w:w="3583" w:type="dxa"/>
          </w:tcPr>
          <w:p w14:paraId="21CEE67B" w14:textId="381E8183" w:rsidR="00F21B17" w:rsidRPr="00D03316" w:rsidRDefault="00F21B17" w:rsidP="00CD08D2">
            <w:pPr>
              <w:rPr>
                <w:b/>
                <w:bCs/>
                <w:color w:val="1F497D" w:themeColor="dark2"/>
              </w:rPr>
            </w:pPr>
            <w:r w:rsidRPr="00D03316">
              <w:rPr>
                <w:b/>
                <w:bCs/>
                <w:color w:val="1F497D" w:themeColor="dark2"/>
              </w:rPr>
              <w:t>Any additional notes</w:t>
            </w:r>
            <w:r w:rsidR="002A7628" w:rsidRPr="00D03316">
              <w:rPr>
                <w:b/>
                <w:bCs/>
                <w:color w:val="1F497D" w:themeColor="dark2"/>
              </w:rPr>
              <w:t xml:space="preserve"> </w:t>
            </w:r>
            <w:proofErr w:type="gramStart"/>
            <w:r w:rsidR="002A7628" w:rsidRPr="00D03316">
              <w:rPr>
                <w:b/>
                <w:bCs/>
                <w:color w:val="1F497D" w:themeColor="dark2"/>
              </w:rPr>
              <w:t>e.g.</w:t>
            </w:r>
            <w:proofErr w:type="gramEnd"/>
            <w:r w:rsidR="002A7628" w:rsidRPr="00D03316">
              <w:rPr>
                <w:b/>
                <w:bCs/>
                <w:color w:val="1F497D" w:themeColor="dark2"/>
              </w:rPr>
              <w:t xml:space="preserve"> name of employer</w:t>
            </w:r>
          </w:p>
        </w:tc>
        <w:tc>
          <w:tcPr>
            <w:tcW w:w="5484" w:type="dxa"/>
          </w:tcPr>
          <w:sdt>
            <w:sdtPr>
              <w:rPr>
                <w:color w:val="1F497D" w:themeColor="dark2"/>
              </w:rPr>
              <w:id w:val="1809820690"/>
              <w:placeholder>
                <w:docPart w:val="DefaultPlaceholder_-1854013440"/>
              </w:placeholder>
              <w:showingPlcHdr/>
            </w:sdtPr>
            <w:sdtEndPr/>
            <w:sdtContent>
              <w:p w14:paraId="597AB7C5" w14:textId="46930397" w:rsidR="00F21B17" w:rsidRDefault="005073BE" w:rsidP="00CD08D2">
                <w:pPr>
                  <w:rPr>
                    <w:color w:val="1F497D" w:themeColor="dark2"/>
                  </w:rPr>
                </w:pPr>
                <w:r w:rsidRPr="000B351D">
                  <w:rPr>
                    <w:rStyle w:val="PlaceholderText"/>
                  </w:rPr>
                  <w:t>Click or tap here to enter text.</w:t>
                </w:r>
              </w:p>
            </w:sdtContent>
          </w:sdt>
          <w:p w14:paraId="7DED75AE" w14:textId="77777777" w:rsidR="00F21B17" w:rsidRDefault="00F21B17" w:rsidP="00CD08D2">
            <w:pPr>
              <w:rPr>
                <w:color w:val="1F497D" w:themeColor="dark2"/>
              </w:rPr>
            </w:pPr>
          </w:p>
        </w:tc>
      </w:tr>
      <w:tr w:rsidR="00F21B17" w14:paraId="73ADE8AD" w14:textId="77777777" w:rsidTr="00086828">
        <w:tc>
          <w:tcPr>
            <w:tcW w:w="3583" w:type="dxa"/>
          </w:tcPr>
          <w:p w14:paraId="3B66211F" w14:textId="462B7B69" w:rsidR="00F21B17" w:rsidRPr="00D03316" w:rsidRDefault="00F21B17" w:rsidP="00CD08D2">
            <w:pPr>
              <w:rPr>
                <w:b/>
                <w:bCs/>
                <w:color w:val="1F497D" w:themeColor="dark2"/>
              </w:rPr>
            </w:pPr>
            <w:r w:rsidRPr="00D03316">
              <w:rPr>
                <w:b/>
                <w:bCs/>
                <w:color w:val="1F497D" w:themeColor="dark2"/>
              </w:rPr>
              <w:t xml:space="preserve">I have attached the relevant proof of purchase </w:t>
            </w:r>
          </w:p>
        </w:tc>
        <w:tc>
          <w:tcPr>
            <w:tcW w:w="5484" w:type="dxa"/>
          </w:tcPr>
          <w:p w14:paraId="47703E37" w14:textId="5CB2EC88" w:rsidR="009E43F0" w:rsidRDefault="009E43F0" w:rsidP="009E43F0">
            <w:pPr>
              <w:rPr>
                <w:color w:val="1F497D" w:themeColor="dark2"/>
              </w:rPr>
            </w:pPr>
            <w:r>
              <w:rPr>
                <w:color w:val="1F497D" w:themeColor="dark2"/>
              </w:rPr>
              <w:t xml:space="preserve">Yes </w:t>
            </w:r>
            <w:sdt>
              <w:sdtPr>
                <w:rPr>
                  <w:color w:val="1F497D" w:themeColor="dark2"/>
                </w:rPr>
                <w:id w:val="2118481807"/>
                <w14:checkbox>
                  <w14:checked w14:val="0"/>
                  <w14:checkedState w14:val="2612" w14:font="MS Gothic"/>
                  <w14:uncheckedState w14:val="2610" w14:font="MS Gothic"/>
                </w14:checkbox>
              </w:sdtPr>
              <w:sdtEndPr/>
              <w:sdtContent>
                <w:r w:rsidR="00835A85">
                  <w:rPr>
                    <w:rFonts w:ascii="MS Gothic" w:eastAsia="MS Gothic" w:hAnsi="MS Gothic" w:hint="eastAsia"/>
                    <w:color w:val="1F497D" w:themeColor="dark2"/>
                  </w:rPr>
                  <w:t>☐</w:t>
                </w:r>
              </w:sdtContent>
            </w:sdt>
          </w:p>
          <w:p w14:paraId="13DF2C29" w14:textId="5F9A88B5" w:rsidR="00F21B17" w:rsidRDefault="009E43F0" w:rsidP="00CD08D2">
            <w:pPr>
              <w:rPr>
                <w:color w:val="1F497D" w:themeColor="dark2"/>
              </w:rPr>
            </w:pPr>
            <w:r>
              <w:rPr>
                <w:color w:val="1F497D" w:themeColor="dark2"/>
              </w:rPr>
              <w:t xml:space="preserve">No  </w:t>
            </w:r>
            <w:sdt>
              <w:sdtPr>
                <w:rPr>
                  <w:color w:val="1F497D" w:themeColor="dark2"/>
                </w:rPr>
                <w:id w:val="69704834"/>
                <w14:checkbox>
                  <w14:checked w14:val="0"/>
                  <w14:checkedState w14:val="2612" w14:font="MS Gothic"/>
                  <w14:uncheckedState w14:val="2610" w14:font="MS Gothic"/>
                </w14:checkbox>
              </w:sdtPr>
              <w:sdtEndPr/>
              <w:sdtContent>
                <w:r>
                  <w:rPr>
                    <w:rFonts w:ascii="MS Gothic" w:eastAsia="MS Gothic" w:hAnsi="MS Gothic" w:hint="eastAsia"/>
                    <w:color w:val="1F497D" w:themeColor="dark2"/>
                  </w:rPr>
                  <w:t>☐</w:t>
                </w:r>
              </w:sdtContent>
            </w:sdt>
          </w:p>
        </w:tc>
      </w:tr>
    </w:tbl>
    <w:p w14:paraId="358F77D8" w14:textId="77777777" w:rsidR="00086828" w:rsidRDefault="00086828" w:rsidP="00B30E70">
      <w:pPr>
        <w:spacing w:after="0" w:line="240" w:lineRule="auto"/>
        <w:jc w:val="center"/>
        <w:rPr>
          <w:rFonts w:cstheme="minorHAnsi"/>
          <w:b/>
          <w:bCs/>
          <w:color w:val="1F497D" w:themeColor="dark2"/>
        </w:rPr>
      </w:pPr>
      <w:bookmarkStart w:id="0" w:name="_Hlk56170743"/>
      <w:r>
        <w:rPr>
          <w:rFonts w:cstheme="minorHAnsi"/>
          <w:b/>
          <w:bCs/>
          <w:color w:val="1F497D" w:themeColor="dark2"/>
        </w:rPr>
        <w:br/>
      </w:r>
    </w:p>
    <w:p w14:paraId="7B374B57" w14:textId="4AA3F30D" w:rsidR="0066312A" w:rsidRDefault="00B30E70" w:rsidP="00D03316">
      <w:pPr>
        <w:spacing w:after="0" w:line="240" w:lineRule="auto"/>
        <w:jc w:val="center"/>
        <w:rPr>
          <w:rFonts w:cstheme="minorHAnsi"/>
          <w:b/>
          <w:bCs/>
          <w:color w:val="1F497D" w:themeColor="dark2"/>
        </w:rPr>
      </w:pPr>
      <w:r w:rsidRPr="00AC4850">
        <w:rPr>
          <w:rFonts w:cstheme="minorHAnsi"/>
          <w:b/>
          <w:bCs/>
          <w:color w:val="1F497D" w:themeColor="dark2"/>
        </w:rPr>
        <w:lastRenderedPageBreak/>
        <w:t>TERMS &amp; CONDITIONS</w:t>
      </w:r>
      <w:bookmarkStart w:id="1" w:name="_Hlk67893384"/>
    </w:p>
    <w:p w14:paraId="0EB01B35" w14:textId="77777777" w:rsidR="00D03316" w:rsidRPr="00D03316" w:rsidRDefault="00D03316" w:rsidP="00D03316">
      <w:pPr>
        <w:spacing w:after="0" w:line="240" w:lineRule="auto"/>
        <w:jc w:val="center"/>
        <w:rPr>
          <w:rFonts w:cstheme="minorHAnsi"/>
          <w:b/>
          <w:bCs/>
          <w:color w:val="1F497D" w:themeColor="dark2"/>
        </w:rPr>
      </w:pPr>
    </w:p>
    <w:bookmarkEnd w:id="0"/>
    <w:p w14:paraId="7F3B27C4" w14:textId="441A7B5D" w:rsidR="00911A43" w:rsidRDefault="00DB331B" w:rsidP="00086828">
      <w:pPr>
        <w:pStyle w:val="ListParagraph"/>
        <w:numPr>
          <w:ilvl w:val="0"/>
          <w:numId w:val="1"/>
        </w:numPr>
        <w:ind w:left="142" w:right="685" w:hanging="426"/>
        <w:jc w:val="both"/>
        <w:rPr>
          <w:rFonts w:asciiTheme="minorHAnsi" w:hAnsiTheme="minorHAnsi" w:cstheme="minorHAnsi"/>
          <w:bCs/>
          <w:color w:val="365F91" w:themeColor="accent1" w:themeShade="BF"/>
          <w:sz w:val="22"/>
          <w:szCs w:val="22"/>
        </w:rPr>
      </w:pPr>
      <w:r w:rsidRPr="007E0AF6">
        <w:rPr>
          <w:rFonts w:asciiTheme="minorHAnsi" w:hAnsiTheme="minorHAnsi" w:cstheme="minorHAnsi"/>
          <w:bCs/>
          <w:color w:val="365F91" w:themeColor="accent1" w:themeShade="BF"/>
          <w:sz w:val="22"/>
          <w:szCs w:val="22"/>
        </w:rPr>
        <w:t xml:space="preserve">40% discount codes are available for </w:t>
      </w:r>
      <w:r w:rsidR="00C975AA" w:rsidRPr="007E0AF6">
        <w:rPr>
          <w:rFonts w:asciiTheme="minorHAnsi" w:hAnsiTheme="minorHAnsi" w:cstheme="minorHAnsi"/>
          <w:bCs/>
          <w:color w:val="365F91" w:themeColor="accent1" w:themeShade="BF"/>
          <w:sz w:val="22"/>
          <w:szCs w:val="22"/>
        </w:rPr>
        <w:t xml:space="preserve">use by </w:t>
      </w:r>
      <w:r w:rsidRPr="007E0AF6">
        <w:rPr>
          <w:rFonts w:asciiTheme="minorHAnsi" w:hAnsiTheme="minorHAnsi" w:cstheme="minorHAnsi"/>
          <w:bCs/>
          <w:color w:val="365F91" w:themeColor="accent1" w:themeShade="BF"/>
          <w:sz w:val="22"/>
          <w:szCs w:val="22"/>
        </w:rPr>
        <w:t>all our local</w:t>
      </w:r>
      <w:r w:rsidR="00AC4850">
        <w:rPr>
          <w:rFonts w:asciiTheme="minorHAnsi" w:hAnsiTheme="minorHAnsi" w:cstheme="minorHAnsi"/>
          <w:bCs/>
          <w:color w:val="365F91" w:themeColor="accent1" w:themeShade="BF"/>
          <w:sz w:val="22"/>
          <w:szCs w:val="22"/>
        </w:rPr>
        <w:t xml:space="preserve"> Institute</w:t>
      </w:r>
      <w:r w:rsidRPr="007E0AF6">
        <w:rPr>
          <w:rFonts w:asciiTheme="minorHAnsi" w:hAnsiTheme="minorHAnsi" w:cstheme="minorHAnsi"/>
          <w:bCs/>
          <w:color w:val="365F91" w:themeColor="accent1" w:themeShade="BF"/>
          <w:sz w:val="22"/>
          <w:szCs w:val="22"/>
        </w:rPr>
        <w:t xml:space="preserve"> members</w:t>
      </w:r>
      <w:r w:rsidR="00C975AA" w:rsidRPr="007E0AF6">
        <w:rPr>
          <w:rFonts w:asciiTheme="minorHAnsi" w:hAnsiTheme="minorHAnsi" w:cstheme="minorHAnsi"/>
          <w:bCs/>
          <w:color w:val="365F91" w:themeColor="accent1" w:themeShade="BF"/>
          <w:sz w:val="22"/>
          <w:szCs w:val="22"/>
        </w:rPr>
        <w:t xml:space="preserve"> studying towards the R0 units</w:t>
      </w:r>
      <w:r w:rsidRPr="007E0AF6">
        <w:rPr>
          <w:rFonts w:asciiTheme="minorHAnsi" w:hAnsiTheme="minorHAnsi" w:cstheme="minorHAnsi"/>
          <w:bCs/>
          <w:color w:val="365F91" w:themeColor="accent1" w:themeShade="BF"/>
          <w:sz w:val="22"/>
          <w:szCs w:val="22"/>
        </w:rPr>
        <w:t xml:space="preserve">, however the actual </w:t>
      </w:r>
      <w:r w:rsidR="00911A43" w:rsidRPr="007E0AF6">
        <w:rPr>
          <w:rFonts w:asciiTheme="minorHAnsi" w:hAnsiTheme="minorHAnsi" w:cstheme="minorHAnsi"/>
          <w:bCs/>
          <w:color w:val="365F91" w:themeColor="accent1" w:themeShade="BF"/>
          <w:sz w:val="22"/>
          <w:szCs w:val="22"/>
        </w:rPr>
        <w:t>subsidy</w:t>
      </w:r>
      <w:r w:rsidR="00C975AA" w:rsidRPr="007E0AF6">
        <w:rPr>
          <w:rFonts w:asciiTheme="minorHAnsi" w:hAnsiTheme="minorHAnsi" w:cstheme="minorHAnsi"/>
          <w:bCs/>
          <w:color w:val="365F91" w:themeColor="accent1" w:themeShade="BF"/>
          <w:sz w:val="22"/>
          <w:szCs w:val="22"/>
        </w:rPr>
        <w:t xml:space="preserve"> towards a refund is limited</w:t>
      </w:r>
      <w:r w:rsidR="00911A43" w:rsidRPr="007E0AF6">
        <w:rPr>
          <w:rFonts w:asciiTheme="minorHAnsi" w:hAnsiTheme="minorHAnsi" w:cstheme="minorHAnsi"/>
          <w:bCs/>
          <w:color w:val="365F91" w:themeColor="accent1" w:themeShade="BF"/>
          <w:sz w:val="22"/>
          <w:szCs w:val="22"/>
        </w:rPr>
        <w:t xml:space="preserve"> to individual </w:t>
      </w:r>
      <w:r w:rsidR="001F02E7" w:rsidRPr="007E0AF6">
        <w:rPr>
          <w:rFonts w:asciiTheme="minorHAnsi" w:hAnsiTheme="minorHAnsi" w:cstheme="minorHAnsi"/>
          <w:bCs/>
          <w:color w:val="365F91" w:themeColor="accent1" w:themeShade="BF"/>
          <w:sz w:val="22"/>
          <w:szCs w:val="22"/>
        </w:rPr>
        <w:t xml:space="preserve">CII/PFS </w:t>
      </w:r>
      <w:r w:rsidR="00911A43" w:rsidRPr="007E0AF6">
        <w:rPr>
          <w:rFonts w:asciiTheme="minorHAnsi" w:hAnsiTheme="minorHAnsi" w:cstheme="minorHAnsi"/>
          <w:bCs/>
          <w:color w:val="365F91" w:themeColor="accent1" w:themeShade="BF"/>
          <w:sz w:val="22"/>
          <w:szCs w:val="22"/>
        </w:rPr>
        <w:t>members</w:t>
      </w:r>
      <w:r w:rsidRPr="007E0AF6">
        <w:rPr>
          <w:rFonts w:asciiTheme="minorHAnsi" w:hAnsiTheme="minorHAnsi" w:cstheme="minorHAnsi"/>
          <w:bCs/>
          <w:color w:val="365F91" w:themeColor="accent1" w:themeShade="BF"/>
          <w:sz w:val="22"/>
          <w:szCs w:val="22"/>
        </w:rPr>
        <w:t xml:space="preserve"> who do not have access to such employer supported education and revision sessions</w:t>
      </w:r>
      <w:r w:rsidR="00ED3540">
        <w:rPr>
          <w:rFonts w:asciiTheme="minorHAnsi" w:hAnsiTheme="minorHAnsi" w:cstheme="minorHAnsi"/>
          <w:bCs/>
          <w:color w:val="365F91" w:themeColor="accent1" w:themeShade="BF"/>
          <w:sz w:val="22"/>
          <w:szCs w:val="22"/>
        </w:rPr>
        <w:t xml:space="preserve"> or funding</w:t>
      </w:r>
      <w:r w:rsidRPr="007E0AF6">
        <w:rPr>
          <w:rFonts w:asciiTheme="minorHAnsi" w:hAnsiTheme="minorHAnsi" w:cstheme="minorHAnsi"/>
          <w:bCs/>
          <w:color w:val="365F91" w:themeColor="accent1" w:themeShade="BF"/>
          <w:sz w:val="22"/>
          <w:szCs w:val="22"/>
        </w:rPr>
        <w:t>;</w:t>
      </w:r>
      <w:r w:rsidR="001F02E7" w:rsidRPr="007E0AF6">
        <w:rPr>
          <w:rFonts w:asciiTheme="minorHAnsi" w:hAnsiTheme="minorHAnsi" w:cstheme="minorHAnsi"/>
          <w:bCs/>
          <w:color w:val="365F91" w:themeColor="accent1" w:themeShade="BF"/>
          <w:sz w:val="22"/>
          <w:szCs w:val="22"/>
        </w:rPr>
        <w:t xml:space="preserve">  </w:t>
      </w:r>
      <w:r w:rsidR="00911A43" w:rsidRPr="007E0AF6">
        <w:rPr>
          <w:rFonts w:asciiTheme="minorHAnsi" w:hAnsiTheme="minorHAnsi" w:cstheme="minorHAnsi"/>
          <w:bCs/>
          <w:color w:val="365F91" w:themeColor="accent1" w:themeShade="BF"/>
          <w:sz w:val="22"/>
          <w:szCs w:val="22"/>
        </w:rPr>
        <w:t xml:space="preserve"> </w:t>
      </w:r>
    </w:p>
    <w:p w14:paraId="2BA88D6B" w14:textId="57233D24" w:rsidR="007F0BC5" w:rsidRPr="007F0BC5" w:rsidRDefault="007F0BC5" w:rsidP="007F0BC5">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F0BC5">
        <w:rPr>
          <w:rFonts w:asciiTheme="minorHAnsi" w:hAnsiTheme="minorHAnsi" w:cstheme="minorHAnsi"/>
          <w:color w:val="1F497D" w:themeColor="dark2"/>
          <w:sz w:val="22"/>
          <w:szCs w:val="22"/>
        </w:rPr>
        <w:t>The subsidies</w:t>
      </w:r>
      <w:r>
        <w:rPr>
          <w:rFonts w:asciiTheme="minorHAnsi" w:hAnsiTheme="minorHAnsi" w:cstheme="minorHAnsi"/>
          <w:color w:val="1F497D" w:themeColor="dark2"/>
          <w:sz w:val="22"/>
          <w:szCs w:val="22"/>
        </w:rPr>
        <w:t xml:space="preserve"> as per the following table, when applicable to members,</w:t>
      </w:r>
      <w:r w:rsidRPr="007F0BC5">
        <w:rPr>
          <w:rFonts w:asciiTheme="minorHAnsi" w:hAnsiTheme="minorHAnsi" w:cstheme="minorHAnsi"/>
          <w:color w:val="1F497D" w:themeColor="dark2"/>
          <w:sz w:val="22"/>
          <w:szCs w:val="22"/>
        </w:rPr>
        <w:t xml:space="preserve"> are available:</w:t>
      </w:r>
    </w:p>
    <w:tbl>
      <w:tblPr>
        <w:tblW w:w="0" w:type="auto"/>
        <w:tblInd w:w="720" w:type="dxa"/>
        <w:tblCellMar>
          <w:left w:w="0" w:type="dxa"/>
          <w:right w:w="0" w:type="dxa"/>
        </w:tblCellMar>
        <w:tblLook w:val="04A0" w:firstRow="1" w:lastRow="0" w:firstColumn="1" w:lastColumn="0" w:noHBand="0" w:noVBand="1"/>
      </w:tblPr>
      <w:tblGrid>
        <w:gridCol w:w="3192"/>
        <w:gridCol w:w="3192"/>
      </w:tblGrid>
      <w:tr w:rsidR="007F0BC5" w14:paraId="5AF48E9A" w14:textId="77777777" w:rsidTr="00390605">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601C8" w14:textId="77777777" w:rsidR="007F0BC5" w:rsidRPr="00B3219D" w:rsidRDefault="007F0BC5" w:rsidP="00390605">
            <w:pPr>
              <w:spacing w:before="100" w:beforeAutospacing="1" w:after="100" w:afterAutospacing="1"/>
              <w:rPr>
                <w:b/>
                <w:bCs/>
                <w:sz w:val="24"/>
                <w:szCs w:val="24"/>
              </w:rPr>
            </w:pPr>
            <w:r w:rsidRPr="00B3219D">
              <w:rPr>
                <w:rFonts w:ascii="Calibri" w:hAnsi="Calibri"/>
                <w:b/>
                <w:bCs/>
                <w:color w:val="1F497D"/>
              </w:rPr>
              <w:t> Diploma specific funding</w:t>
            </w:r>
          </w:p>
        </w:tc>
        <w:tc>
          <w:tcPr>
            <w:tcW w:w="3192" w:type="dxa"/>
            <w:tcBorders>
              <w:top w:val="single" w:sz="8" w:space="0" w:color="auto"/>
              <w:left w:val="nil"/>
              <w:bottom w:val="single" w:sz="8" w:space="0" w:color="auto"/>
              <w:right w:val="single" w:sz="8" w:space="0" w:color="auto"/>
            </w:tcBorders>
            <w:hideMark/>
          </w:tcPr>
          <w:p w14:paraId="24BF538A" w14:textId="77777777" w:rsidR="007F0BC5" w:rsidRPr="00B3219D" w:rsidRDefault="007F0BC5" w:rsidP="00390605">
            <w:pPr>
              <w:spacing w:before="100" w:beforeAutospacing="1" w:after="100" w:afterAutospacing="1"/>
              <w:rPr>
                <w:rFonts w:ascii="Calibri" w:hAnsi="Calibri"/>
                <w:b/>
                <w:bCs/>
                <w:color w:val="1F497D"/>
              </w:rPr>
            </w:pPr>
            <w:r w:rsidRPr="00B3219D">
              <w:rPr>
                <w:rFonts w:ascii="Calibri" w:hAnsi="Calibri"/>
                <w:b/>
                <w:bCs/>
                <w:color w:val="1F497D"/>
              </w:rPr>
              <w:t>Subsidy</w:t>
            </w:r>
          </w:p>
        </w:tc>
      </w:tr>
      <w:tr w:rsidR="007F0BC5" w14:paraId="181AD6F2" w14:textId="77777777" w:rsidTr="00390605">
        <w:tc>
          <w:tcPr>
            <w:tcW w:w="31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0F8FFF" w14:textId="77777777" w:rsidR="007F0BC5" w:rsidRDefault="007F0BC5" w:rsidP="00390605">
            <w:pPr>
              <w:spacing w:before="100" w:beforeAutospacing="1" w:after="100" w:afterAutospacing="1"/>
              <w:rPr>
                <w:sz w:val="24"/>
                <w:szCs w:val="24"/>
              </w:rPr>
            </w:pPr>
            <w:r>
              <w:rPr>
                <w:rFonts w:ascii="Calibri" w:hAnsi="Calibri"/>
                <w:color w:val="1F497D"/>
              </w:rPr>
              <w:t>R01 Exam subsidy</w:t>
            </w:r>
          </w:p>
        </w:tc>
        <w:tc>
          <w:tcPr>
            <w:tcW w:w="3192" w:type="dxa"/>
            <w:tcBorders>
              <w:top w:val="single" w:sz="4" w:space="0" w:color="auto"/>
              <w:left w:val="nil"/>
              <w:bottom w:val="single" w:sz="8" w:space="0" w:color="auto"/>
              <w:right w:val="single" w:sz="8" w:space="0" w:color="auto"/>
            </w:tcBorders>
            <w:hideMark/>
          </w:tcPr>
          <w:p w14:paraId="3714129D"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£85</w:t>
            </w:r>
          </w:p>
        </w:tc>
      </w:tr>
      <w:tr w:rsidR="007F0BC5" w14:paraId="7F877C09" w14:textId="77777777" w:rsidTr="0039060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4C772" w14:textId="77777777" w:rsidR="007F0BC5" w:rsidRDefault="007F0BC5" w:rsidP="00390605">
            <w:pPr>
              <w:spacing w:before="100" w:beforeAutospacing="1" w:after="100" w:afterAutospacing="1"/>
              <w:rPr>
                <w:sz w:val="24"/>
                <w:szCs w:val="24"/>
              </w:rPr>
            </w:pPr>
            <w:r>
              <w:rPr>
                <w:rFonts w:ascii="Calibri" w:hAnsi="Calibri"/>
                <w:color w:val="1F497D"/>
              </w:rPr>
              <w:t>R02 Exam Subsidy</w:t>
            </w:r>
          </w:p>
        </w:tc>
        <w:tc>
          <w:tcPr>
            <w:tcW w:w="3192" w:type="dxa"/>
            <w:tcBorders>
              <w:top w:val="nil"/>
              <w:left w:val="nil"/>
              <w:bottom w:val="single" w:sz="8" w:space="0" w:color="auto"/>
              <w:right w:val="single" w:sz="8" w:space="0" w:color="auto"/>
            </w:tcBorders>
            <w:hideMark/>
          </w:tcPr>
          <w:p w14:paraId="2A544FD6"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£85</w:t>
            </w:r>
          </w:p>
        </w:tc>
      </w:tr>
      <w:tr w:rsidR="007F0BC5" w14:paraId="081D2EE9" w14:textId="77777777" w:rsidTr="0039060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E676C" w14:textId="77777777" w:rsidR="007F0BC5" w:rsidRDefault="007F0BC5" w:rsidP="00390605">
            <w:pPr>
              <w:spacing w:before="100" w:beforeAutospacing="1" w:after="100" w:afterAutospacing="1"/>
              <w:rPr>
                <w:sz w:val="24"/>
                <w:szCs w:val="24"/>
              </w:rPr>
            </w:pPr>
            <w:r>
              <w:rPr>
                <w:rFonts w:ascii="Calibri" w:hAnsi="Calibri"/>
                <w:color w:val="1F497D"/>
              </w:rPr>
              <w:t>R03 Exam Subsidy</w:t>
            </w:r>
          </w:p>
        </w:tc>
        <w:tc>
          <w:tcPr>
            <w:tcW w:w="3192" w:type="dxa"/>
            <w:tcBorders>
              <w:top w:val="nil"/>
              <w:left w:val="nil"/>
              <w:bottom w:val="single" w:sz="8" w:space="0" w:color="auto"/>
              <w:right w:val="single" w:sz="8" w:space="0" w:color="auto"/>
            </w:tcBorders>
            <w:hideMark/>
          </w:tcPr>
          <w:p w14:paraId="3CC26158"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£85</w:t>
            </w:r>
          </w:p>
        </w:tc>
      </w:tr>
      <w:tr w:rsidR="007F0BC5" w14:paraId="529664F6" w14:textId="77777777" w:rsidTr="0039060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D4E20" w14:textId="77777777" w:rsidR="007F0BC5" w:rsidRDefault="007F0BC5" w:rsidP="00390605">
            <w:pPr>
              <w:spacing w:before="100" w:beforeAutospacing="1" w:after="100" w:afterAutospacing="1"/>
              <w:rPr>
                <w:sz w:val="24"/>
                <w:szCs w:val="24"/>
              </w:rPr>
            </w:pPr>
            <w:r>
              <w:rPr>
                <w:rFonts w:ascii="Calibri" w:hAnsi="Calibri"/>
                <w:color w:val="1F497D"/>
              </w:rPr>
              <w:t>R04 Exam subsidy</w:t>
            </w:r>
          </w:p>
        </w:tc>
        <w:tc>
          <w:tcPr>
            <w:tcW w:w="3192" w:type="dxa"/>
            <w:tcBorders>
              <w:top w:val="nil"/>
              <w:left w:val="nil"/>
              <w:bottom w:val="single" w:sz="8" w:space="0" w:color="auto"/>
              <w:right w:val="single" w:sz="8" w:space="0" w:color="auto"/>
            </w:tcBorders>
            <w:hideMark/>
          </w:tcPr>
          <w:p w14:paraId="47CB0548"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£85</w:t>
            </w:r>
          </w:p>
        </w:tc>
      </w:tr>
      <w:tr w:rsidR="007F0BC5" w14:paraId="1EE6B144" w14:textId="77777777" w:rsidTr="0039060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C07FB" w14:textId="77777777" w:rsidR="007F0BC5" w:rsidRDefault="007F0BC5" w:rsidP="00390605">
            <w:pPr>
              <w:spacing w:before="100" w:beforeAutospacing="1" w:after="100" w:afterAutospacing="1"/>
              <w:rPr>
                <w:sz w:val="24"/>
                <w:szCs w:val="24"/>
              </w:rPr>
            </w:pPr>
            <w:r>
              <w:rPr>
                <w:rFonts w:ascii="Calibri" w:hAnsi="Calibri"/>
                <w:color w:val="1F497D"/>
              </w:rPr>
              <w:t>R05 Exam Subsidy</w:t>
            </w:r>
          </w:p>
        </w:tc>
        <w:tc>
          <w:tcPr>
            <w:tcW w:w="3192" w:type="dxa"/>
            <w:tcBorders>
              <w:top w:val="nil"/>
              <w:left w:val="nil"/>
              <w:bottom w:val="single" w:sz="8" w:space="0" w:color="auto"/>
              <w:right w:val="single" w:sz="8" w:space="0" w:color="auto"/>
            </w:tcBorders>
            <w:hideMark/>
          </w:tcPr>
          <w:p w14:paraId="58BB277C"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£85</w:t>
            </w:r>
          </w:p>
        </w:tc>
      </w:tr>
      <w:tr w:rsidR="007F0BC5" w14:paraId="1802544D" w14:textId="77777777" w:rsidTr="0039060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B42CA" w14:textId="77777777" w:rsidR="007F0BC5" w:rsidRDefault="007F0BC5" w:rsidP="00390605">
            <w:pPr>
              <w:spacing w:before="100" w:beforeAutospacing="1" w:after="100" w:afterAutospacing="1"/>
              <w:rPr>
                <w:sz w:val="24"/>
                <w:szCs w:val="24"/>
              </w:rPr>
            </w:pPr>
            <w:r>
              <w:rPr>
                <w:rFonts w:ascii="Calibri" w:hAnsi="Calibri"/>
                <w:color w:val="1F497D"/>
              </w:rPr>
              <w:t>R06 Exam Subsidy</w:t>
            </w:r>
          </w:p>
        </w:tc>
        <w:tc>
          <w:tcPr>
            <w:tcW w:w="3192" w:type="dxa"/>
            <w:tcBorders>
              <w:top w:val="nil"/>
              <w:left w:val="nil"/>
              <w:bottom w:val="single" w:sz="8" w:space="0" w:color="auto"/>
              <w:right w:val="single" w:sz="8" w:space="0" w:color="auto"/>
            </w:tcBorders>
            <w:hideMark/>
          </w:tcPr>
          <w:p w14:paraId="7DAE04FD"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£85</w:t>
            </w:r>
          </w:p>
        </w:tc>
      </w:tr>
      <w:tr w:rsidR="007F0BC5" w14:paraId="6599AF9A" w14:textId="77777777" w:rsidTr="0039060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8C126" w14:textId="77777777" w:rsidR="007F0BC5" w:rsidRDefault="007F0BC5" w:rsidP="00390605">
            <w:pPr>
              <w:spacing w:before="100" w:beforeAutospacing="1" w:after="100" w:afterAutospacing="1"/>
              <w:rPr>
                <w:sz w:val="24"/>
                <w:szCs w:val="24"/>
              </w:rPr>
            </w:pPr>
            <w:r>
              <w:rPr>
                <w:rFonts w:ascii="Calibri" w:hAnsi="Calibri"/>
                <w:b/>
                <w:bCs/>
                <w:color w:val="1F497D"/>
              </w:rPr>
              <w:t>Total</w:t>
            </w:r>
          </w:p>
        </w:tc>
        <w:tc>
          <w:tcPr>
            <w:tcW w:w="3192" w:type="dxa"/>
            <w:tcBorders>
              <w:top w:val="nil"/>
              <w:left w:val="nil"/>
              <w:bottom w:val="single" w:sz="8" w:space="0" w:color="auto"/>
              <w:right w:val="single" w:sz="8" w:space="0" w:color="auto"/>
            </w:tcBorders>
            <w:hideMark/>
          </w:tcPr>
          <w:p w14:paraId="49C6AAF7" w14:textId="77777777" w:rsidR="007F0BC5" w:rsidRDefault="007F0BC5" w:rsidP="00390605">
            <w:pPr>
              <w:spacing w:before="100" w:beforeAutospacing="1" w:after="100" w:afterAutospacing="1"/>
              <w:rPr>
                <w:rFonts w:ascii="Calibri" w:hAnsi="Calibri"/>
                <w:color w:val="1F497D"/>
              </w:rPr>
            </w:pPr>
            <w:r>
              <w:rPr>
                <w:rFonts w:ascii="Calibri" w:hAnsi="Calibri"/>
                <w:color w:val="1F497D"/>
              </w:rPr>
              <w:t>£510</w:t>
            </w:r>
          </w:p>
        </w:tc>
      </w:tr>
    </w:tbl>
    <w:p w14:paraId="1B718816" w14:textId="19F80F2D" w:rsidR="00911A43" w:rsidRPr="007E0AF6" w:rsidRDefault="00911A43"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The candidate will need </w:t>
      </w:r>
      <w:r w:rsidR="001F02E7" w:rsidRPr="007E0AF6">
        <w:rPr>
          <w:rFonts w:asciiTheme="minorHAnsi" w:hAnsiTheme="minorHAnsi" w:cstheme="minorHAnsi"/>
          <w:color w:val="365F91" w:themeColor="accent1" w:themeShade="BF"/>
          <w:sz w:val="22"/>
          <w:szCs w:val="22"/>
        </w:rPr>
        <w:t xml:space="preserve">to </w:t>
      </w:r>
      <w:r w:rsidRPr="007E0AF6">
        <w:rPr>
          <w:rFonts w:asciiTheme="minorHAnsi" w:hAnsiTheme="minorHAnsi" w:cstheme="minorHAnsi"/>
          <w:color w:val="365F91" w:themeColor="accent1" w:themeShade="BF"/>
          <w:sz w:val="22"/>
          <w:szCs w:val="22"/>
        </w:rPr>
        <w:t xml:space="preserve">be a member of </w:t>
      </w:r>
      <w:r w:rsidR="00086828">
        <w:rPr>
          <w:rFonts w:asciiTheme="minorHAnsi" w:hAnsiTheme="minorHAnsi" w:cstheme="minorHAnsi"/>
          <w:color w:val="365F91" w:themeColor="accent1" w:themeShade="BF"/>
          <w:sz w:val="22"/>
          <w:szCs w:val="22"/>
        </w:rPr>
        <w:t>our</w:t>
      </w:r>
      <w:r w:rsidRPr="007E0AF6">
        <w:rPr>
          <w:rFonts w:asciiTheme="minorHAnsi" w:hAnsiTheme="minorHAnsi" w:cstheme="minorHAnsi"/>
          <w:color w:val="365F91" w:themeColor="accent1" w:themeShade="BF"/>
          <w:sz w:val="22"/>
          <w:szCs w:val="22"/>
        </w:rPr>
        <w:t xml:space="preserve"> local </w:t>
      </w:r>
      <w:r w:rsidR="00E76768" w:rsidRPr="007E0AF6">
        <w:rPr>
          <w:rFonts w:asciiTheme="minorHAnsi" w:hAnsiTheme="minorHAnsi" w:cstheme="minorHAnsi"/>
          <w:color w:val="365F91" w:themeColor="accent1" w:themeShade="BF"/>
          <w:sz w:val="22"/>
          <w:szCs w:val="22"/>
        </w:rPr>
        <w:t>I</w:t>
      </w:r>
      <w:r w:rsidRPr="007E0AF6">
        <w:rPr>
          <w:rFonts w:asciiTheme="minorHAnsi" w:hAnsiTheme="minorHAnsi" w:cstheme="minorHAnsi"/>
          <w:color w:val="365F91" w:themeColor="accent1" w:themeShade="BF"/>
          <w:sz w:val="22"/>
          <w:szCs w:val="22"/>
        </w:rPr>
        <w:t>nstitute and remain a member for the term of their studies to receive the subsidies</w:t>
      </w:r>
      <w:r w:rsidR="00DB331B" w:rsidRPr="007E0AF6">
        <w:rPr>
          <w:rFonts w:asciiTheme="minorHAnsi" w:hAnsiTheme="minorHAnsi" w:cstheme="minorHAnsi"/>
          <w:color w:val="365F91" w:themeColor="accent1" w:themeShade="BF"/>
          <w:sz w:val="22"/>
          <w:szCs w:val="22"/>
        </w:rPr>
        <w:t>;</w:t>
      </w:r>
    </w:p>
    <w:p w14:paraId="6D7E6D76" w14:textId="64BF1295" w:rsidR="00911A43" w:rsidRPr="007E0AF6" w:rsidRDefault="00911A43"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The candidate will need to either reside or work in the geographical area covered by </w:t>
      </w:r>
      <w:r w:rsidR="00086828">
        <w:rPr>
          <w:rFonts w:asciiTheme="minorHAnsi" w:hAnsiTheme="minorHAnsi" w:cstheme="minorHAnsi"/>
          <w:color w:val="365F91" w:themeColor="accent1" w:themeShade="BF"/>
          <w:sz w:val="22"/>
          <w:szCs w:val="22"/>
        </w:rPr>
        <w:t>our local</w:t>
      </w:r>
      <w:r w:rsidRPr="007E0AF6">
        <w:rPr>
          <w:rFonts w:asciiTheme="minorHAnsi" w:hAnsiTheme="minorHAnsi" w:cstheme="minorHAnsi"/>
          <w:color w:val="365F91" w:themeColor="accent1" w:themeShade="BF"/>
          <w:sz w:val="22"/>
          <w:szCs w:val="22"/>
        </w:rPr>
        <w:t xml:space="preserve"> Institute for the term of their studies to receive the subsidies</w:t>
      </w:r>
      <w:r w:rsidR="00DB331B" w:rsidRPr="007E0AF6">
        <w:rPr>
          <w:rFonts w:asciiTheme="minorHAnsi" w:hAnsiTheme="minorHAnsi" w:cstheme="minorHAnsi"/>
          <w:color w:val="365F91" w:themeColor="accent1" w:themeShade="BF"/>
          <w:sz w:val="22"/>
          <w:szCs w:val="22"/>
        </w:rPr>
        <w:t>;</w:t>
      </w:r>
    </w:p>
    <w:p w14:paraId="117E57C2" w14:textId="51636140" w:rsidR="00084C21" w:rsidRPr="007E0AF6" w:rsidRDefault="00C975AA"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Due to the size of the Institute and therefore amount of funds from CII, f</w:t>
      </w:r>
      <w:r w:rsidR="00DB331B" w:rsidRPr="007E0AF6">
        <w:rPr>
          <w:rFonts w:asciiTheme="minorHAnsi" w:hAnsiTheme="minorHAnsi" w:cstheme="minorHAnsi"/>
          <w:color w:val="365F91" w:themeColor="accent1" w:themeShade="BF"/>
          <w:sz w:val="22"/>
          <w:szCs w:val="22"/>
        </w:rPr>
        <w:t>unding i</w:t>
      </w:r>
      <w:r w:rsidR="00B77731" w:rsidRPr="007E0AF6">
        <w:rPr>
          <w:rFonts w:asciiTheme="minorHAnsi" w:hAnsiTheme="minorHAnsi" w:cstheme="minorHAnsi"/>
          <w:color w:val="365F91" w:themeColor="accent1" w:themeShade="BF"/>
          <w:sz w:val="22"/>
          <w:szCs w:val="22"/>
        </w:rPr>
        <w:t xml:space="preserve">s limited to </w:t>
      </w:r>
      <w:r w:rsidRPr="007E0AF6">
        <w:rPr>
          <w:rFonts w:asciiTheme="minorHAnsi" w:hAnsiTheme="minorHAnsi" w:cstheme="minorHAnsi"/>
          <w:color w:val="365F91" w:themeColor="accent1" w:themeShade="BF"/>
          <w:sz w:val="22"/>
          <w:szCs w:val="22"/>
        </w:rPr>
        <w:t>24 applications maximum (either candidates or units) throughout the Presidential year (which starts and begins at AGM each year) and therefore also limited to</w:t>
      </w:r>
      <w:r w:rsidR="00084C21" w:rsidRPr="007E0AF6">
        <w:rPr>
          <w:rFonts w:asciiTheme="minorHAnsi" w:hAnsiTheme="minorHAnsi" w:cstheme="minorHAnsi"/>
          <w:color w:val="365F91" w:themeColor="accent1" w:themeShade="BF"/>
          <w:sz w:val="22"/>
          <w:szCs w:val="22"/>
        </w:rPr>
        <w:t xml:space="preserve"> a reasonable amount</w:t>
      </w:r>
      <w:r w:rsidR="00911A43" w:rsidRPr="007E0AF6">
        <w:rPr>
          <w:rFonts w:asciiTheme="minorHAnsi" w:hAnsiTheme="minorHAnsi" w:cstheme="minorHAnsi"/>
          <w:color w:val="365F91" w:themeColor="accent1" w:themeShade="BF"/>
          <w:sz w:val="22"/>
          <w:szCs w:val="22"/>
        </w:rPr>
        <w:t xml:space="preserve"> per financial planning practice</w:t>
      </w:r>
      <w:r w:rsidR="00084C21" w:rsidRPr="007E0AF6">
        <w:rPr>
          <w:rFonts w:asciiTheme="minorHAnsi" w:hAnsiTheme="minorHAnsi" w:cstheme="minorHAnsi"/>
          <w:color w:val="365F91" w:themeColor="accent1" w:themeShade="BF"/>
          <w:sz w:val="22"/>
          <w:szCs w:val="22"/>
        </w:rPr>
        <w:t xml:space="preserve"> (as agreed</w:t>
      </w:r>
      <w:r w:rsidR="004467E5" w:rsidRPr="007E0AF6">
        <w:rPr>
          <w:rFonts w:asciiTheme="minorHAnsi" w:hAnsiTheme="minorHAnsi" w:cstheme="minorHAnsi"/>
          <w:color w:val="365F91" w:themeColor="accent1" w:themeShade="BF"/>
          <w:sz w:val="22"/>
          <w:szCs w:val="22"/>
        </w:rPr>
        <w:t xml:space="preserve"> beforehand</w:t>
      </w:r>
      <w:r w:rsidR="00084C21" w:rsidRPr="007E0AF6">
        <w:rPr>
          <w:rFonts w:asciiTheme="minorHAnsi" w:hAnsiTheme="minorHAnsi" w:cstheme="minorHAnsi"/>
          <w:color w:val="365F91" w:themeColor="accent1" w:themeShade="BF"/>
          <w:sz w:val="22"/>
          <w:szCs w:val="22"/>
        </w:rPr>
        <w:t xml:space="preserve"> between the local PFS Professional Qualifications Officer and CII’s Education Officer</w:t>
      </w:r>
      <w:r w:rsidR="004467E5" w:rsidRPr="007E0AF6">
        <w:rPr>
          <w:rFonts w:asciiTheme="minorHAnsi" w:hAnsiTheme="minorHAnsi" w:cstheme="minorHAnsi"/>
          <w:color w:val="365F91" w:themeColor="accent1" w:themeShade="BF"/>
          <w:sz w:val="22"/>
          <w:szCs w:val="22"/>
        </w:rPr>
        <w:t xml:space="preserve"> – find us on the Contact Us page for discussion</w:t>
      </w:r>
      <w:r w:rsidR="00084C21" w:rsidRPr="007E0AF6">
        <w:rPr>
          <w:rFonts w:asciiTheme="minorHAnsi" w:hAnsiTheme="minorHAnsi" w:cstheme="minorHAnsi"/>
          <w:color w:val="365F91" w:themeColor="accent1" w:themeShade="BF"/>
          <w:sz w:val="22"/>
          <w:szCs w:val="22"/>
        </w:rPr>
        <w:t>)</w:t>
      </w:r>
      <w:r w:rsidRPr="007E0AF6">
        <w:rPr>
          <w:rFonts w:asciiTheme="minorHAnsi" w:hAnsiTheme="minorHAnsi" w:cstheme="minorHAnsi"/>
          <w:color w:val="365F91" w:themeColor="accent1" w:themeShade="BF"/>
          <w:sz w:val="22"/>
          <w:szCs w:val="22"/>
        </w:rPr>
        <w:t>;</w:t>
      </w:r>
    </w:p>
    <w:p w14:paraId="0EB233BB" w14:textId="1EE1AA5E" w:rsidR="009E43F0" w:rsidRPr="007E0AF6" w:rsidRDefault="009E43F0"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Due to funding limitations, it is unlikely that there will be additional revision sessions run by the Institute. </w:t>
      </w:r>
      <w:r w:rsidR="004467E5" w:rsidRPr="007E0AF6">
        <w:rPr>
          <w:rFonts w:asciiTheme="minorHAnsi" w:hAnsiTheme="minorHAnsi" w:cstheme="minorHAnsi"/>
          <w:color w:val="365F91" w:themeColor="accent1" w:themeShade="BF"/>
          <w:sz w:val="22"/>
          <w:szCs w:val="22"/>
        </w:rPr>
        <w:t xml:space="preserve">PFS CPD </w:t>
      </w:r>
      <w:r w:rsidRPr="007E0AF6">
        <w:rPr>
          <w:rFonts w:asciiTheme="minorHAnsi" w:hAnsiTheme="minorHAnsi" w:cstheme="minorHAnsi"/>
          <w:color w:val="365F91" w:themeColor="accent1" w:themeShade="BF"/>
          <w:sz w:val="22"/>
          <w:szCs w:val="22"/>
        </w:rPr>
        <w:t>funding will be concentrated on subsidies support and introduction of RM Advance’s blended learning which provides more regular virtual exam revision sessions and mock exam support;</w:t>
      </w:r>
    </w:p>
    <w:p w14:paraId="3B633DB0" w14:textId="77777777" w:rsidR="00E21E4C" w:rsidRPr="007E0AF6" w:rsidRDefault="00911A43"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There will be an intention by the candidate to </w:t>
      </w:r>
      <w:r w:rsidR="00084C21" w:rsidRPr="007E0AF6">
        <w:rPr>
          <w:rFonts w:asciiTheme="minorHAnsi" w:hAnsiTheme="minorHAnsi" w:cstheme="minorHAnsi"/>
          <w:color w:val="365F91" w:themeColor="accent1" w:themeShade="BF"/>
          <w:sz w:val="22"/>
          <w:szCs w:val="22"/>
        </w:rPr>
        <w:t>complete the learning</w:t>
      </w:r>
      <w:r w:rsidR="00E21E4C" w:rsidRPr="007E0AF6">
        <w:rPr>
          <w:rFonts w:asciiTheme="minorHAnsi" w:hAnsiTheme="minorHAnsi" w:cstheme="minorHAnsi"/>
          <w:color w:val="365F91" w:themeColor="accent1" w:themeShade="BF"/>
          <w:sz w:val="22"/>
          <w:szCs w:val="22"/>
        </w:rPr>
        <w:t xml:space="preserve"> </w:t>
      </w:r>
      <w:r w:rsidR="00084C21" w:rsidRPr="007E0AF6">
        <w:rPr>
          <w:rFonts w:asciiTheme="minorHAnsi" w:hAnsiTheme="minorHAnsi" w:cstheme="minorHAnsi"/>
          <w:color w:val="365F91" w:themeColor="accent1" w:themeShade="BF"/>
          <w:sz w:val="22"/>
          <w:szCs w:val="22"/>
        </w:rPr>
        <w:t>(including booking and attending a virtual exam revision session with RM Advance) contained in the R0 unit purchased from RM Advance within 12 months;</w:t>
      </w:r>
    </w:p>
    <w:p w14:paraId="02B7D3CF" w14:textId="52519357" w:rsidR="00E21E4C" w:rsidRPr="007E0AF6" w:rsidRDefault="00E21E4C"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The candidate should update CII’s Education Officer with relevant feedback on the studies including sitting/passing exams;</w:t>
      </w:r>
    </w:p>
    <w:p w14:paraId="39F830F8" w14:textId="2D1B6703" w:rsidR="00911A43" w:rsidRPr="007E0AF6" w:rsidRDefault="00911A43"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The subsidy for a following </w:t>
      </w:r>
      <w:r w:rsidR="00E21E4C" w:rsidRPr="007E0AF6">
        <w:rPr>
          <w:rFonts w:asciiTheme="minorHAnsi" w:hAnsiTheme="minorHAnsi" w:cstheme="minorHAnsi"/>
          <w:color w:val="365F91" w:themeColor="accent1" w:themeShade="BF"/>
          <w:sz w:val="22"/>
          <w:szCs w:val="22"/>
        </w:rPr>
        <w:t xml:space="preserve">R0 unit </w:t>
      </w:r>
      <w:r w:rsidRPr="007E0AF6">
        <w:rPr>
          <w:rFonts w:asciiTheme="minorHAnsi" w:hAnsiTheme="minorHAnsi" w:cstheme="minorHAnsi"/>
          <w:color w:val="365F91" w:themeColor="accent1" w:themeShade="BF"/>
          <w:sz w:val="22"/>
          <w:szCs w:val="22"/>
        </w:rPr>
        <w:t xml:space="preserve">exam will only be provided when the previous </w:t>
      </w:r>
      <w:r w:rsidR="00E21E4C" w:rsidRPr="007E0AF6">
        <w:rPr>
          <w:rFonts w:asciiTheme="minorHAnsi" w:hAnsiTheme="minorHAnsi" w:cstheme="minorHAnsi"/>
          <w:color w:val="365F91" w:themeColor="accent1" w:themeShade="BF"/>
          <w:sz w:val="22"/>
          <w:szCs w:val="22"/>
        </w:rPr>
        <w:t xml:space="preserve">R0 unit </w:t>
      </w:r>
      <w:r w:rsidRPr="007E0AF6">
        <w:rPr>
          <w:rFonts w:asciiTheme="minorHAnsi" w:hAnsiTheme="minorHAnsi" w:cstheme="minorHAnsi"/>
          <w:color w:val="365F91" w:themeColor="accent1" w:themeShade="BF"/>
          <w:sz w:val="22"/>
          <w:szCs w:val="22"/>
        </w:rPr>
        <w:t>exam</w:t>
      </w:r>
      <w:r w:rsidR="00E21E4C" w:rsidRPr="007E0AF6">
        <w:rPr>
          <w:rFonts w:asciiTheme="minorHAnsi" w:hAnsiTheme="minorHAnsi" w:cstheme="minorHAnsi"/>
          <w:color w:val="365F91" w:themeColor="accent1" w:themeShade="BF"/>
          <w:sz w:val="22"/>
          <w:szCs w:val="22"/>
        </w:rPr>
        <w:t xml:space="preserve"> (for which you have claimed refund subsidy)</w:t>
      </w:r>
      <w:r w:rsidRPr="007E0AF6">
        <w:rPr>
          <w:rFonts w:asciiTheme="minorHAnsi" w:hAnsiTheme="minorHAnsi" w:cstheme="minorHAnsi"/>
          <w:color w:val="365F91" w:themeColor="accent1" w:themeShade="BF"/>
          <w:sz w:val="22"/>
          <w:szCs w:val="22"/>
        </w:rPr>
        <w:t xml:space="preserve"> has been passed</w:t>
      </w:r>
      <w:r w:rsidR="00E21E4C" w:rsidRPr="007E0AF6">
        <w:rPr>
          <w:rFonts w:asciiTheme="minorHAnsi" w:hAnsiTheme="minorHAnsi" w:cstheme="minorHAnsi"/>
          <w:color w:val="365F91" w:themeColor="accent1" w:themeShade="BF"/>
          <w:sz w:val="22"/>
          <w:szCs w:val="22"/>
        </w:rPr>
        <w:t>;</w:t>
      </w:r>
    </w:p>
    <w:p w14:paraId="5007DF21" w14:textId="77777777" w:rsidR="00E21E4C" w:rsidRPr="007E0AF6" w:rsidRDefault="00911A43"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The Institute will review the level of subsidy if the costs </w:t>
      </w:r>
      <w:r w:rsidR="00E21E4C" w:rsidRPr="007E0AF6">
        <w:rPr>
          <w:rFonts w:asciiTheme="minorHAnsi" w:hAnsiTheme="minorHAnsi" w:cstheme="minorHAnsi"/>
          <w:color w:val="365F91" w:themeColor="accent1" w:themeShade="BF"/>
          <w:sz w:val="22"/>
          <w:szCs w:val="22"/>
        </w:rPr>
        <w:t>of courses</w:t>
      </w:r>
      <w:r w:rsidRPr="007E0AF6">
        <w:rPr>
          <w:rFonts w:asciiTheme="minorHAnsi" w:hAnsiTheme="minorHAnsi" w:cstheme="minorHAnsi"/>
          <w:color w:val="365F91" w:themeColor="accent1" w:themeShade="BF"/>
          <w:sz w:val="22"/>
          <w:szCs w:val="22"/>
        </w:rPr>
        <w:t xml:space="preserve"> increase</w:t>
      </w:r>
      <w:r w:rsidR="00E21E4C" w:rsidRPr="007E0AF6">
        <w:rPr>
          <w:rFonts w:asciiTheme="minorHAnsi" w:hAnsiTheme="minorHAnsi" w:cstheme="minorHAnsi"/>
          <w:color w:val="365F91" w:themeColor="accent1" w:themeShade="BF"/>
          <w:sz w:val="22"/>
          <w:szCs w:val="22"/>
        </w:rPr>
        <w:t>;</w:t>
      </w:r>
    </w:p>
    <w:p w14:paraId="05C07292" w14:textId="361B4453" w:rsidR="00911A43" w:rsidRPr="007E0AF6" w:rsidRDefault="00911A43" w:rsidP="00086828">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 xml:space="preserve">The </w:t>
      </w:r>
      <w:r w:rsidR="00E30F1E" w:rsidRPr="007E0AF6">
        <w:rPr>
          <w:rFonts w:asciiTheme="minorHAnsi" w:hAnsiTheme="minorHAnsi" w:cstheme="minorHAnsi"/>
          <w:color w:val="365F91" w:themeColor="accent1" w:themeShade="BF"/>
          <w:sz w:val="22"/>
          <w:szCs w:val="22"/>
        </w:rPr>
        <w:t xml:space="preserve">intention of the </w:t>
      </w:r>
      <w:r w:rsidRPr="007E0AF6">
        <w:rPr>
          <w:rFonts w:asciiTheme="minorHAnsi" w:hAnsiTheme="minorHAnsi" w:cstheme="minorHAnsi"/>
          <w:color w:val="365F91" w:themeColor="accent1" w:themeShade="BF"/>
          <w:sz w:val="22"/>
          <w:szCs w:val="22"/>
        </w:rPr>
        <w:t>Institute is</w:t>
      </w:r>
      <w:r w:rsidR="007E0AF6">
        <w:rPr>
          <w:rFonts w:asciiTheme="minorHAnsi" w:hAnsiTheme="minorHAnsi" w:cstheme="minorHAnsi"/>
          <w:color w:val="365F91" w:themeColor="accent1" w:themeShade="BF"/>
          <w:sz w:val="22"/>
          <w:szCs w:val="22"/>
        </w:rPr>
        <w:t xml:space="preserve"> </w:t>
      </w:r>
      <w:r w:rsidRPr="007E0AF6">
        <w:rPr>
          <w:rFonts w:asciiTheme="minorHAnsi" w:hAnsiTheme="minorHAnsi" w:cstheme="minorHAnsi"/>
          <w:color w:val="365F91" w:themeColor="accent1" w:themeShade="BF"/>
          <w:sz w:val="22"/>
          <w:szCs w:val="22"/>
        </w:rPr>
        <w:t xml:space="preserve">for the subsidy to be available over the term of your studies, however please note that there is no guarantee that it will be available as it is subject to budgetary approval by the Institute each </w:t>
      </w:r>
      <w:r w:rsidR="00E21E4C" w:rsidRPr="007E0AF6">
        <w:rPr>
          <w:rFonts w:asciiTheme="minorHAnsi" w:hAnsiTheme="minorHAnsi" w:cstheme="minorHAnsi"/>
          <w:color w:val="365F91" w:themeColor="accent1" w:themeShade="BF"/>
          <w:sz w:val="22"/>
          <w:szCs w:val="22"/>
        </w:rPr>
        <w:t>Presidential</w:t>
      </w:r>
      <w:r w:rsidRPr="007E0AF6">
        <w:rPr>
          <w:rFonts w:asciiTheme="minorHAnsi" w:hAnsiTheme="minorHAnsi" w:cstheme="minorHAnsi"/>
          <w:color w:val="365F91" w:themeColor="accent1" w:themeShade="BF"/>
          <w:sz w:val="22"/>
          <w:szCs w:val="22"/>
        </w:rPr>
        <w:t xml:space="preserve"> year</w:t>
      </w:r>
      <w:r w:rsidR="007E0AF6" w:rsidRPr="007E0AF6">
        <w:rPr>
          <w:rFonts w:asciiTheme="minorHAnsi" w:hAnsiTheme="minorHAnsi" w:cstheme="minorHAnsi"/>
          <w:color w:val="365F91" w:themeColor="accent1" w:themeShade="BF"/>
          <w:sz w:val="22"/>
          <w:szCs w:val="22"/>
        </w:rPr>
        <w:t>;</w:t>
      </w:r>
    </w:p>
    <w:p w14:paraId="3E91E443" w14:textId="77777777" w:rsidR="007F0BC5" w:rsidRPr="007F0BC5" w:rsidRDefault="007E0AF6" w:rsidP="007F0BC5">
      <w:pPr>
        <w:pStyle w:val="ListParagraph"/>
        <w:numPr>
          <w:ilvl w:val="0"/>
          <w:numId w:val="1"/>
        </w:numPr>
        <w:ind w:left="142" w:right="685" w:hanging="426"/>
        <w:jc w:val="both"/>
        <w:rPr>
          <w:rFonts w:asciiTheme="minorHAnsi" w:hAnsiTheme="minorHAnsi" w:cstheme="minorHAnsi"/>
          <w:color w:val="365F91" w:themeColor="accent1" w:themeShade="BF"/>
          <w:sz w:val="22"/>
          <w:szCs w:val="22"/>
        </w:rPr>
      </w:pPr>
      <w:r w:rsidRPr="007E0AF6">
        <w:rPr>
          <w:rFonts w:asciiTheme="minorHAnsi" w:hAnsiTheme="minorHAnsi" w:cstheme="minorHAnsi"/>
          <w:color w:val="365F91" w:themeColor="accent1" w:themeShade="BF"/>
          <w:sz w:val="22"/>
          <w:szCs w:val="22"/>
        </w:rPr>
        <w:t>The intention of the Institute is for the 40% discount code to be available over the term of your studie</w:t>
      </w:r>
      <w:r w:rsidRPr="002A7628">
        <w:rPr>
          <w:rFonts w:asciiTheme="minorHAnsi" w:hAnsiTheme="minorHAnsi" w:cstheme="minorHAnsi"/>
          <w:color w:val="365F91" w:themeColor="accent1" w:themeShade="BF"/>
          <w:sz w:val="22"/>
          <w:szCs w:val="22"/>
        </w:rPr>
        <w:t xml:space="preserve">s, however please note that the code is limited to a maximum of 250 uses until January 2022, at which stage </w:t>
      </w:r>
      <w:r w:rsidR="00D03316">
        <w:rPr>
          <w:rFonts w:asciiTheme="minorHAnsi" w:hAnsiTheme="minorHAnsi" w:cstheme="minorHAnsi"/>
          <w:color w:val="365F91" w:themeColor="accent1" w:themeShade="BF"/>
          <w:sz w:val="22"/>
          <w:szCs w:val="22"/>
        </w:rPr>
        <w:t xml:space="preserve">the Institute will apply for </w:t>
      </w:r>
      <w:r w:rsidRPr="002A7628">
        <w:rPr>
          <w:rFonts w:asciiTheme="minorHAnsi" w:hAnsiTheme="minorHAnsi" w:cstheme="minorHAnsi"/>
          <w:color w:val="365F91" w:themeColor="accent1" w:themeShade="BF"/>
          <w:sz w:val="22"/>
          <w:szCs w:val="22"/>
        </w:rPr>
        <w:t>a new code</w:t>
      </w:r>
      <w:r w:rsidR="00D03316">
        <w:rPr>
          <w:rFonts w:asciiTheme="minorHAnsi" w:hAnsiTheme="minorHAnsi" w:cstheme="minorHAnsi"/>
          <w:color w:val="365F91" w:themeColor="accent1" w:themeShade="BF"/>
          <w:sz w:val="22"/>
          <w:szCs w:val="22"/>
        </w:rPr>
        <w:t xml:space="preserve"> then and</w:t>
      </w:r>
      <w:r w:rsidRPr="002A7628">
        <w:rPr>
          <w:rFonts w:asciiTheme="minorHAnsi" w:hAnsiTheme="minorHAnsi" w:cstheme="minorHAnsi"/>
          <w:color w:val="365F91" w:themeColor="accent1" w:themeShade="BF"/>
          <w:sz w:val="22"/>
          <w:szCs w:val="22"/>
        </w:rPr>
        <w:t xml:space="preserve"> </w:t>
      </w:r>
      <w:r w:rsidR="00D03316">
        <w:rPr>
          <w:rFonts w:asciiTheme="minorHAnsi" w:hAnsiTheme="minorHAnsi" w:cstheme="minorHAnsi"/>
          <w:color w:val="365F91" w:themeColor="accent1" w:themeShade="BF"/>
          <w:sz w:val="22"/>
          <w:szCs w:val="22"/>
        </w:rPr>
        <w:t>each year thereafter from RM Advance</w:t>
      </w:r>
      <w:r w:rsidRPr="002A7628">
        <w:rPr>
          <w:rFonts w:asciiTheme="minorHAnsi" w:hAnsiTheme="minorHAnsi" w:cstheme="minorHAnsi"/>
          <w:color w:val="365F91" w:themeColor="accent1" w:themeShade="BF"/>
          <w:sz w:val="22"/>
          <w:szCs w:val="22"/>
        </w:rPr>
        <w:t xml:space="preserve">. Keep the code safe and </w:t>
      </w:r>
      <w:r w:rsidR="00EA1854" w:rsidRPr="002A7628">
        <w:rPr>
          <w:rFonts w:asciiTheme="minorHAnsi" w:hAnsiTheme="minorHAnsi" w:cstheme="minorHAnsi"/>
          <w:color w:val="365F91" w:themeColor="accent1" w:themeShade="BF"/>
          <w:sz w:val="22"/>
          <w:szCs w:val="22"/>
        </w:rPr>
        <w:t>it is</w:t>
      </w:r>
      <w:r w:rsidRPr="002A7628">
        <w:rPr>
          <w:rFonts w:asciiTheme="minorHAnsi" w:hAnsiTheme="minorHAnsi" w:cstheme="minorHAnsi"/>
          <w:color w:val="365F91" w:themeColor="accent1" w:themeShade="BF"/>
          <w:sz w:val="22"/>
          <w:szCs w:val="22"/>
        </w:rPr>
        <w:t xml:space="preserve"> not for distribution outside of the Institute. The code can be used multiple times </w:t>
      </w:r>
      <w:r w:rsidRPr="007F0BC5">
        <w:rPr>
          <w:rFonts w:asciiTheme="minorHAnsi" w:hAnsiTheme="minorHAnsi" w:cstheme="minorHAnsi"/>
          <w:color w:val="365F91" w:themeColor="accent1" w:themeShade="BF"/>
          <w:sz w:val="22"/>
          <w:szCs w:val="22"/>
        </w:rPr>
        <w:t>by the same learner</w:t>
      </w:r>
      <w:r w:rsidR="00B3219D" w:rsidRPr="007F0BC5">
        <w:rPr>
          <w:rFonts w:asciiTheme="minorHAnsi" w:hAnsiTheme="minorHAnsi" w:cstheme="minorHAnsi"/>
          <w:color w:val="365F91" w:themeColor="accent1" w:themeShade="BF"/>
          <w:sz w:val="22"/>
          <w:szCs w:val="22"/>
        </w:rPr>
        <w:t>.</w:t>
      </w:r>
    </w:p>
    <w:p w14:paraId="2D1D62C5" w14:textId="77777777" w:rsidR="00B3219D" w:rsidRPr="00F76B18" w:rsidRDefault="00B3219D" w:rsidP="00B3219D">
      <w:pPr>
        <w:spacing w:after="0" w:line="240" w:lineRule="auto"/>
        <w:rPr>
          <w:rFonts w:cstheme="minorHAnsi"/>
          <w:b/>
          <w:bCs/>
          <w:color w:val="365F91" w:themeColor="accent1" w:themeShade="BF"/>
        </w:rPr>
      </w:pPr>
    </w:p>
    <w:p w14:paraId="031C66BF" w14:textId="739E70F8" w:rsidR="00356341" w:rsidRPr="00F76B18" w:rsidRDefault="009E43F0" w:rsidP="00356341">
      <w:pPr>
        <w:spacing w:after="0" w:line="240" w:lineRule="auto"/>
        <w:ind w:left="-142" w:right="685"/>
        <w:rPr>
          <w:rFonts w:cstheme="minorHAnsi"/>
          <w:b/>
          <w:bCs/>
          <w:color w:val="365F91" w:themeColor="accent1" w:themeShade="BF"/>
        </w:rPr>
      </w:pPr>
      <w:r w:rsidRPr="00F76B18">
        <w:rPr>
          <w:rFonts w:cstheme="minorHAnsi"/>
          <w:b/>
          <w:bCs/>
          <w:color w:val="365F91" w:themeColor="accent1" w:themeShade="BF"/>
        </w:rPr>
        <w:t>Instructions for purchase of RM Advance learning material:</w:t>
      </w:r>
    </w:p>
    <w:p w14:paraId="4ED0FEEE" w14:textId="644D39DE" w:rsidR="009E017E" w:rsidRPr="00356341" w:rsidRDefault="00ED3540" w:rsidP="00356341">
      <w:pPr>
        <w:pStyle w:val="ListParagraph"/>
        <w:numPr>
          <w:ilvl w:val="0"/>
          <w:numId w:val="6"/>
        </w:numPr>
        <w:ind w:right="685"/>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Visit </w:t>
      </w:r>
      <w:hyperlink r:id="rId10" w:history="1">
        <w:r w:rsidR="00356341" w:rsidRPr="00D05F96">
          <w:rPr>
            <w:rStyle w:val="Hyperlink"/>
            <w:rFonts w:asciiTheme="minorHAnsi" w:hAnsiTheme="minorHAnsi" w:cstheme="minorHAnsi"/>
            <w:sz w:val="22"/>
            <w:szCs w:val="22"/>
          </w:rPr>
          <w:t>https://</w:t>
        </w:r>
        <w:r w:rsidR="00356341" w:rsidRPr="00D05F96">
          <w:rPr>
            <w:rStyle w:val="Hyperlink"/>
            <w:rFonts w:asciiTheme="minorHAnsi" w:hAnsiTheme="minorHAnsi" w:cstheme="minorHAnsi"/>
            <w:sz w:val="22"/>
            <w:szCs w:val="22"/>
          </w:rPr>
          <w:t>www.</w:t>
        </w:r>
        <w:r w:rsidR="00356341" w:rsidRPr="00D05F96">
          <w:rPr>
            <w:rStyle w:val="Hyperlink"/>
            <w:rFonts w:asciiTheme="minorHAnsi" w:hAnsiTheme="minorHAnsi" w:cstheme="minorHAnsi"/>
            <w:sz w:val="22"/>
            <w:szCs w:val="22"/>
          </w:rPr>
          <w:t>localinstitutes.cii.co.uk/plymouth-cornwall/home/events/2021/r0-support-for-plymouth-cornwall-insurance-ins</w:t>
        </w:r>
        <w:r w:rsidR="00356341" w:rsidRPr="00D05F96">
          <w:rPr>
            <w:rStyle w:val="Hyperlink"/>
            <w:rFonts w:asciiTheme="minorHAnsi" w:hAnsiTheme="minorHAnsi" w:cstheme="minorHAnsi"/>
            <w:sz w:val="22"/>
            <w:szCs w:val="22"/>
          </w:rPr>
          <w:t>t</w:t>
        </w:r>
        <w:r w:rsidR="00356341" w:rsidRPr="00D05F96">
          <w:rPr>
            <w:rStyle w:val="Hyperlink"/>
            <w:rFonts w:asciiTheme="minorHAnsi" w:hAnsiTheme="minorHAnsi" w:cstheme="minorHAnsi"/>
            <w:sz w:val="22"/>
            <w:szCs w:val="22"/>
          </w:rPr>
          <w:t>itute-members/</w:t>
        </w:r>
      </w:hyperlink>
      <w:r w:rsidR="00356341">
        <w:rPr>
          <w:rFonts w:asciiTheme="minorHAnsi" w:hAnsiTheme="minorHAnsi" w:cstheme="minorHAnsi"/>
          <w:color w:val="365F91" w:themeColor="accent1" w:themeShade="BF"/>
          <w:sz w:val="22"/>
          <w:szCs w:val="22"/>
        </w:rPr>
        <w:t xml:space="preserve"> now to register for your code. You will receive the code instantly by email</w:t>
      </w:r>
      <w:r w:rsidR="00835A85">
        <w:rPr>
          <w:rFonts w:asciiTheme="minorHAnsi" w:hAnsiTheme="minorHAnsi" w:cstheme="minorHAnsi"/>
          <w:color w:val="365F91" w:themeColor="accent1" w:themeShade="BF"/>
          <w:sz w:val="22"/>
          <w:szCs w:val="22"/>
        </w:rPr>
        <w:t xml:space="preserve">. </w:t>
      </w:r>
      <w:proofErr w:type="gramStart"/>
      <w:r w:rsidR="00835A85">
        <w:rPr>
          <w:rFonts w:asciiTheme="minorHAnsi" w:hAnsiTheme="minorHAnsi" w:cstheme="minorHAnsi"/>
          <w:color w:val="365F91" w:themeColor="accent1" w:themeShade="BF"/>
          <w:sz w:val="22"/>
          <w:szCs w:val="22"/>
        </w:rPr>
        <w:t>Alternatively</w:t>
      </w:r>
      <w:proofErr w:type="gramEnd"/>
      <w:r w:rsidR="00835A85">
        <w:rPr>
          <w:rFonts w:asciiTheme="minorHAnsi" w:hAnsiTheme="minorHAnsi" w:cstheme="minorHAnsi"/>
          <w:color w:val="365F91" w:themeColor="accent1" w:themeShade="BF"/>
          <w:sz w:val="22"/>
          <w:szCs w:val="22"/>
        </w:rPr>
        <w:t xml:space="preserve"> you can contact </w:t>
      </w:r>
      <w:hyperlink r:id="rId11" w:history="1">
        <w:r w:rsidR="00835A85" w:rsidRPr="00D05F96">
          <w:rPr>
            <w:rStyle w:val="Hyperlink"/>
            <w:rFonts w:asciiTheme="minorHAnsi" w:hAnsiTheme="minorHAnsi" w:cstheme="minorHAnsi"/>
            <w:sz w:val="22"/>
            <w:szCs w:val="22"/>
          </w:rPr>
          <w:t>nat@thmarch.co.uk</w:t>
        </w:r>
      </w:hyperlink>
      <w:r w:rsidR="00835A85">
        <w:rPr>
          <w:rFonts w:asciiTheme="minorHAnsi" w:hAnsiTheme="minorHAnsi" w:cstheme="minorHAnsi"/>
          <w:color w:val="365F91" w:themeColor="accent1" w:themeShade="BF"/>
          <w:sz w:val="22"/>
          <w:szCs w:val="22"/>
        </w:rPr>
        <w:t xml:space="preserve"> for the code</w:t>
      </w:r>
      <w:r w:rsidR="00356341">
        <w:rPr>
          <w:rFonts w:asciiTheme="minorHAnsi" w:hAnsiTheme="minorHAnsi" w:cstheme="minorHAnsi"/>
          <w:color w:val="365F91" w:themeColor="accent1" w:themeShade="BF"/>
          <w:sz w:val="22"/>
          <w:szCs w:val="22"/>
        </w:rPr>
        <w:t>;</w:t>
      </w:r>
    </w:p>
    <w:p w14:paraId="3FF103B9" w14:textId="163D16D2" w:rsidR="004467E5" w:rsidRPr="007F0BC5" w:rsidRDefault="00356341" w:rsidP="007F0BC5">
      <w:pPr>
        <w:pStyle w:val="ListParagraph"/>
        <w:numPr>
          <w:ilvl w:val="0"/>
          <w:numId w:val="6"/>
        </w:numPr>
        <w:ind w:right="685"/>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Next,</w:t>
      </w:r>
      <w:r w:rsidR="009E43F0" w:rsidRPr="007F0BC5">
        <w:rPr>
          <w:rFonts w:asciiTheme="minorHAnsi" w:hAnsiTheme="minorHAnsi" w:cstheme="minorHAnsi"/>
          <w:color w:val="365F91" w:themeColor="accent1" w:themeShade="BF"/>
          <w:sz w:val="22"/>
          <w:szCs w:val="22"/>
        </w:rPr>
        <w:t xml:space="preserve"> </w:t>
      </w:r>
      <w:r w:rsidR="00FF7A6D" w:rsidRPr="007F0BC5">
        <w:rPr>
          <w:rFonts w:asciiTheme="minorHAnsi" w:hAnsiTheme="minorHAnsi" w:cstheme="minorHAnsi"/>
          <w:color w:val="365F91" w:themeColor="accent1" w:themeShade="BF"/>
          <w:sz w:val="22"/>
          <w:szCs w:val="22"/>
        </w:rPr>
        <w:t xml:space="preserve">go to </w:t>
      </w:r>
      <w:hyperlink r:id="rId12" w:history="1">
        <w:r w:rsidR="00F76B18" w:rsidRPr="007F0BC5">
          <w:rPr>
            <w:rStyle w:val="Hyperlink"/>
            <w:rFonts w:asciiTheme="minorHAnsi" w:hAnsiTheme="minorHAnsi" w:cstheme="minorHAnsi"/>
            <w:color w:val="0000BF" w:themeColor="hyperlink" w:themeShade="BF"/>
            <w:sz w:val="22"/>
            <w:szCs w:val="22"/>
          </w:rPr>
          <w:t>www.rmadvance.com/courses/</w:t>
        </w:r>
      </w:hyperlink>
      <w:r w:rsidR="00F76B18" w:rsidRPr="007F0BC5">
        <w:rPr>
          <w:rFonts w:asciiTheme="minorHAnsi" w:hAnsiTheme="minorHAnsi" w:cstheme="minorHAnsi"/>
          <w:color w:val="365F91" w:themeColor="accent1" w:themeShade="BF"/>
          <w:sz w:val="22"/>
          <w:szCs w:val="22"/>
        </w:rPr>
        <w:t xml:space="preserve"> </w:t>
      </w:r>
    </w:p>
    <w:p w14:paraId="560D23AF" w14:textId="42320AF5" w:rsidR="004467E5" w:rsidRPr="007F0BC5" w:rsidRDefault="00FF7A6D" w:rsidP="007F0BC5">
      <w:pPr>
        <w:pStyle w:val="ListParagraph"/>
        <w:numPr>
          <w:ilvl w:val="0"/>
          <w:numId w:val="6"/>
        </w:numPr>
        <w:ind w:right="685"/>
        <w:rPr>
          <w:rFonts w:asciiTheme="minorHAnsi" w:hAnsiTheme="minorHAnsi" w:cstheme="minorHAnsi"/>
          <w:color w:val="365F91" w:themeColor="accent1" w:themeShade="BF"/>
          <w:sz w:val="22"/>
          <w:szCs w:val="22"/>
        </w:rPr>
      </w:pPr>
      <w:r w:rsidRPr="007F0BC5">
        <w:rPr>
          <w:rFonts w:asciiTheme="minorHAnsi" w:hAnsiTheme="minorHAnsi" w:cstheme="minorHAnsi"/>
          <w:color w:val="365F91" w:themeColor="accent1" w:themeShade="BF"/>
          <w:sz w:val="22"/>
          <w:szCs w:val="22"/>
        </w:rPr>
        <w:t xml:space="preserve">Choose the blended learning course from the range of R0 programmes, add the blended support option to the basket, then at checkout apply </w:t>
      </w:r>
      <w:r w:rsidR="00356341">
        <w:rPr>
          <w:rFonts w:asciiTheme="minorHAnsi" w:hAnsiTheme="minorHAnsi" w:cstheme="minorHAnsi"/>
          <w:color w:val="365F91" w:themeColor="accent1" w:themeShade="BF"/>
          <w:sz w:val="22"/>
          <w:szCs w:val="22"/>
        </w:rPr>
        <w:t xml:space="preserve">our special </w:t>
      </w:r>
      <w:r w:rsidRPr="007F0BC5">
        <w:rPr>
          <w:rFonts w:asciiTheme="minorHAnsi" w:hAnsiTheme="minorHAnsi" w:cstheme="minorHAnsi"/>
          <w:color w:val="365F91" w:themeColor="accent1" w:themeShade="BF"/>
          <w:sz w:val="22"/>
          <w:szCs w:val="22"/>
        </w:rPr>
        <w:t>Institute</w:t>
      </w:r>
      <w:r w:rsidR="00356341">
        <w:rPr>
          <w:rFonts w:asciiTheme="minorHAnsi" w:hAnsiTheme="minorHAnsi" w:cstheme="minorHAnsi"/>
          <w:color w:val="365F91" w:themeColor="accent1" w:themeShade="BF"/>
          <w:sz w:val="22"/>
          <w:szCs w:val="22"/>
        </w:rPr>
        <w:t xml:space="preserve"> discount</w:t>
      </w:r>
      <w:r w:rsidRPr="007F0BC5">
        <w:rPr>
          <w:rFonts w:asciiTheme="minorHAnsi" w:hAnsiTheme="minorHAnsi" w:cstheme="minorHAnsi"/>
          <w:color w:val="365F91" w:themeColor="accent1" w:themeShade="BF"/>
          <w:sz w:val="22"/>
          <w:szCs w:val="22"/>
        </w:rPr>
        <w:t xml:space="preserve"> code and a 40% discount will automatically apply</w:t>
      </w:r>
      <w:r w:rsidR="00F76B18" w:rsidRPr="007F0BC5">
        <w:rPr>
          <w:rFonts w:asciiTheme="minorHAnsi" w:hAnsiTheme="minorHAnsi" w:cstheme="minorHAnsi"/>
          <w:color w:val="365F91" w:themeColor="accent1" w:themeShade="BF"/>
          <w:sz w:val="22"/>
          <w:szCs w:val="22"/>
        </w:rPr>
        <w:t>;</w:t>
      </w:r>
    </w:p>
    <w:p w14:paraId="69AECA2D" w14:textId="2AB3CFF3" w:rsidR="004467E5" w:rsidRPr="007F0BC5" w:rsidRDefault="00FF7A6D" w:rsidP="007F0BC5">
      <w:pPr>
        <w:pStyle w:val="ListParagraph"/>
        <w:numPr>
          <w:ilvl w:val="0"/>
          <w:numId w:val="6"/>
        </w:numPr>
        <w:ind w:right="685"/>
        <w:rPr>
          <w:rFonts w:asciiTheme="minorHAnsi" w:hAnsiTheme="minorHAnsi" w:cstheme="minorHAnsi"/>
          <w:color w:val="365F91" w:themeColor="accent1" w:themeShade="BF"/>
          <w:sz w:val="22"/>
          <w:szCs w:val="22"/>
        </w:rPr>
      </w:pPr>
      <w:r w:rsidRPr="007F0BC5">
        <w:rPr>
          <w:rFonts w:asciiTheme="minorHAnsi" w:hAnsiTheme="minorHAnsi" w:cstheme="minorHAnsi"/>
          <w:color w:val="365F91" w:themeColor="accent1" w:themeShade="BF"/>
          <w:sz w:val="22"/>
          <w:szCs w:val="22"/>
        </w:rPr>
        <w:t>You will see that the booking system allows you to choose your own date for a virtual classroom revision session from a whole range of available dates, meaning you can take the revision session at a time that is right for you</w:t>
      </w:r>
      <w:r w:rsidR="004467E5" w:rsidRPr="007F0BC5">
        <w:rPr>
          <w:rFonts w:asciiTheme="minorHAnsi" w:hAnsiTheme="minorHAnsi" w:cstheme="minorHAnsi"/>
          <w:color w:val="365F91" w:themeColor="accent1" w:themeShade="BF"/>
          <w:sz w:val="22"/>
          <w:szCs w:val="22"/>
        </w:rPr>
        <w:t>.</w:t>
      </w:r>
    </w:p>
    <w:p w14:paraId="4F3D6582" w14:textId="77777777" w:rsidR="00B3219D" w:rsidRPr="00F76B18" w:rsidRDefault="00B3219D" w:rsidP="007F0BC5">
      <w:pPr>
        <w:pStyle w:val="ListParagraph"/>
        <w:ind w:left="-142" w:right="685"/>
        <w:rPr>
          <w:rFonts w:asciiTheme="minorHAnsi" w:hAnsiTheme="minorHAnsi" w:cstheme="minorHAnsi"/>
          <w:color w:val="365F91" w:themeColor="accent1" w:themeShade="BF"/>
          <w:sz w:val="22"/>
          <w:szCs w:val="22"/>
        </w:rPr>
      </w:pPr>
    </w:p>
    <w:p w14:paraId="37A22BB9" w14:textId="602F7C9B" w:rsidR="00FF7A6D" w:rsidRPr="00F76B18" w:rsidRDefault="007F0BC5" w:rsidP="007F0BC5">
      <w:pPr>
        <w:ind w:left="-142" w:right="685"/>
        <w:rPr>
          <w:rFonts w:cstheme="minorHAnsi"/>
          <w:color w:val="365F91" w:themeColor="accent1" w:themeShade="BF"/>
        </w:rPr>
      </w:pPr>
      <w:r>
        <w:rPr>
          <w:rFonts w:cstheme="minorHAnsi"/>
          <w:color w:val="365F91" w:themeColor="accent1" w:themeShade="BF"/>
        </w:rPr>
        <w:t>Here</w:t>
      </w:r>
      <w:r w:rsidR="00FF7A6D" w:rsidRPr="00F76B18">
        <w:rPr>
          <w:rFonts w:cstheme="minorHAnsi"/>
          <w:color w:val="365F91" w:themeColor="accent1" w:themeShade="BF"/>
        </w:rPr>
        <w:t xml:space="preserve"> is a quick summary of what you get with the blended learning programme:</w:t>
      </w:r>
    </w:p>
    <w:tbl>
      <w:tblPr>
        <w:tblW w:w="0" w:type="auto"/>
        <w:tblCellMar>
          <w:left w:w="0" w:type="dxa"/>
          <w:right w:w="0" w:type="dxa"/>
        </w:tblCellMar>
        <w:tblLook w:val="04A0" w:firstRow="1" w:lastRow="0" w:firstColumn="1" w:lastColumn="0" w:noHBand="0" w:noVBand="1"/>
      </w:tblPr>
      <w:tblGrid>
        <w:gridCol w:w="7220"/>
      </w:tblGrid>
      <w:tr w:rsidR="00F76B18" w:rsidRPr="00F76B18" w14:paraId="258B2035" w14:textId="77777777" w:rsidTr="00F76B18">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8E130"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b/>
                <w:bCs/>
                <w:color w:val="365F91" w:themeColor="accent1" w:themeShade="BF"/>
              </w:rPr>
            </w:pPr>
            <w:r w:rsidRPr="00F76B18">
              <w:rPr>
                <w:rFonts w:cstheme="minorHAnsi"/>
                <w:b/>
                <w:bCs/>
                <w:color w:val="365F91" w:themeColor="accent1" w:themeShade="BF"/>
              </w:rPr>
              <w:t xml:space="preserve">R01 – R06 product range available </w:t>
            </w:r>
          </w:p>
          <w:p w14:paraId="27A3B911" w14:textId="28C70520"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Full digital programme (4-5 weeks of learning)</w:t>
            </w:r>
          </w:p>
          <w:p w14:paraId="761C5F89" w14:textId="35727A12"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Access 24/7 to online learning portal</w:t>
            </w:r>
          </w:p>
          <w:p w14:paraId="4EFF97B8"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Videos</w:t>
            </w:r>
          </w:p>
          <w:p w14:paraId="3E6C3FD1"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 xml:space="preserve">Reading content </w:t>
            </w:r>
          </w:p>
          <w:p w14:paraId="59D903D3"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 xml:space="preserve">Interactive e-learning </w:t>
            </w:r>
          </w:p>
          <w:p w14:paraId="757499C1"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Weekly pre-recorded classroom washup sessions</w:t>
            </w:r>
          </w:p>
          <w:p w14:paraId="153B74BB"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 xml:space="preserve">Weekly exams </w:t>
            </w:r>
          </w:p>
          <w:p w14:paraId="24F9E7E7"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 xml:space="preserve">Full mock exams with instant feedback </w:t>
            </w:r>
          </w:p>
          <w:p w14:paraId="224244B6" w14:textId="77777777" w:rsidR="00B3219D" w:rsidRPr="00F76B18" w:rsidRDefault="00B3219D" w:rsidP="00B3219D">
            <w:pPr>
              <w:pBdr>
                <w:top w:val="single" w:sz="4" w:space="1" w:color="auto"/>
                <w:left w:val="single" w:sz="4" w:space="4" w:color="auto"/>
                <w:bottom w:val="single" w:sz="4" w:space="1" w:color="auto"/>
                <w:right w:val="single" w:sz="4" w:space="4" w:color="auto"/>
              </w:pBdr>
              <w:spacing w:after="0" w:line="240" w:lineRule="auto"/>
              <w:rPr>
                <w:rFonts w:cstheme="minorHAnsi"/>
                <w:color w:val="365F91" w:themeColor="accent1" w:themeShade="BF"/>
              </w:rPr>
            </w:pPr>
            <w:r w:rsidRPr="00F76B18">
              <w:rPr>
                <w:rFonts w:cstheme="minorHAnsi"/>
                <w:color w:val="365F91" w:themeColor="accent1" w:themeShade="BF"/>
              </w:rPr>
              <w:t xml:space="preserve">Assignments with model answers </w:t>
            </w:r>
          </w:p>
          <w:p w14:paraId="4E30EC31" w14:textId="77777777" w:rsidR="00B3219D" w:rsidRPr="00F76B18" w:rsidRDefault="00B3219D" w:rsidP="00B3219D">
            <w:pPr>
              <w:spacing w:after="0" w:line="240" w:lineRule="auto"/>
              <w:rPr>
                <w:rFonts w:cstheme="minorHAnsi"/>
                <w:b/>
                <w:bCs/>
                <w:color w:val="365F91" w:themeColor="accent1" w:themeShade="BF"/>
              </w:rPr>
            </w:pPr>
            <w:r w:rsidRPr="00F76B18">
              <w:rPr>
                <w:rFonts w:cstheme="minorHAnsi"/>
                <w:b/>
                <w:bCs/>
                <w:color w:val="365F91" w:themeColor="accent1" w:themeShade="BF"/>
              </w:rPr>
              <w:t xml:space="preserve">Plus </w:t>
            </w:r>
          </w:p>
          <w:p w14:paraId="45E1FE20" w14:textId="77777777" w:rsidR="00B3219D" w:rsidRPr="00F76B18" w:rsidRDefault="00B3219D" w:rsidP="00B3219D">
            <w:pPr>
              <w:spacing w:after="0" w:line="240" w:lineRule="auto"/>
              <w:rPr>
                <w:rFonts w:cstheme="minorHAnsi"/>
                <w:color w:val="365F91" w:themeColor="accent1" w:themeShade="BF"/>
              </w:rPr>
            </w:pPr>
            <w:r w:rsidRPr="00F76B18">
              <w:rPr>
                <w:rFonts w:cstheme="minorHAnsi"/>
                <w:color w:val="365F91" w:themeColor="accent1" w:themeShade="BF"/>
              </w:rPr>
              <w:t xml:space="preserve">One full virtual classroom session to bring the full digital experience to </w:t>
            </w:r>
            <w:proofErr w:type="gramStart"/>
            <w:r w:rsidRPr="00F76B18">
              <w:rPr>
                <w:rFonts w:cstheme="minorHAnsi"/>
                <w:color w:val="365F91" w:themeColor="accent1" w:themeShade="BF"/>
              </w:rPr>
              <w:t>life</w:t>
            </w:r>
            <w:proofErr w:type="gramEnd"/>
            <w:r w:rsidRPr="00F76B18">
              <w:rPr>
                <w:rFonts w:cstheme="minorHAnsi"/>
                <w:color w:val="365F91" w:themeColor="accent1" w:themeShade="BF"/>
              </w:rPr>
              <w:t xml:space="preserve"> </w:t>
            </w:r>
          </w:p>
          <w:p w14:paraId="1CC7516A" w14:textId="46893696" w:rsidR="00FF7A6D" w:rsidRPr="00F76B18" w:rsidRDefault="00B3219D" w:rsidP="00B3219D">
            <w:pPr>
              <w:spacing w:after="0" w:line="240" w:lineRule="auto"/>
              <w:rPr>
                <w:rFonts w:cstheme="minorHAnsi"/>
                <w:color w:val="365F91" w:themeColor="accent1" w:themeShade="BF"/>
              </w:rPr>
            </w:pPr>
            <w:r w:rsidRPr="00F76B18">
              <w:rPr>
                <w:rFonts w:cstheme="minorHAnsi"/>
                <w:color w:val="365F91" w:themeColor="accent1" w:themeShade="BF"/>
              </w:rPr>
              <w:t>With choice of up to 50 dates a year</w:t>
            </w:r>
          </w:p>
        </w:tc>
      </w:tr>
    </w:tbl>
    <w:p w14:paraId="28E88F7D" w14:textId="0FDBBC0F" w:rsidR="00FF7A6D" w:rsidRDefault="00FF7A6D" w:rsidP="00B3219D">
      <w:pPr>
        <w:spacing w:after="0" w:line="240" w:lineRule="auto"/>
        <w:rPr>
          <w:bCs/>
          <w:color w:val="365F91" w:themeColor="accent1" w:themeShade="BF"/>
        </w:rPr>
      </w:pPr>
    </w:p>
    <w:p w14:paraId="206B0510" w14:textId="7B5E2F91" w:rsidR="007F0BC5" w:rsidRDefault="00F76B18" w:rsidP="00F76B18">
      <w:pPr>
        <w:spacing w:after="0" w:line="240" w:lineRule="auto"/>
        <w:rPr>
          <w:b/>
          <w:color w:val="365F91" w:themeColor="accent1" w:themeShade="BF"/>
        </w:rPr>
      </w:pPr>
      <w:r w:rsidRPr="00F76B18">
        <w:rPr>
          <w:b/>
          <w:color w:val="365F91" w:themeColor="accent1" w:themeShade="BF"/>
        </w:rPr>
        <w:t xml:space="preserve">                        </w:t>
      </w:r>
    </w:p>
    <w:p w14:paraId="62F2DD29" w14:textId="77777777" w:rsidR="007F0BC5" w:rsidRDefault="007F0BC5" w:rsidP="00F76B18">
      <w:pPr>
        <w:spacing w:after="0" w:line="240" w:lineRule="auto"/>
        <w:rPr>
          <w:b/>
          <w:color w:val="365F91" w:themeColor="accent1" w:themeShade="BF"/>
        </w:rPr>
      </w:pPr>
    </w:p>
    <w:p w14:paraId="7BCA466A" w14:textId="4E645D5A" w:rsidR="00F76B18" w:rsidRPr="00F76B18" w:rsidRDefault="007F0BC5" w:rsidP="007F0BC5">
      <w:pPr>
        <w:spacing w:after="0" w:line="240" w:lineRule="auto"/>
        <w:rPr>
          <w:b/>
          <w:color w:val="365F91" w:themeColor="accent1" w:themeShade="BF"/>
          <w:u w:val="single"/>
        </w:rPr>
      </w:pPr>
      <w:r>
        <w:rPr>
          <w:b/>
          <w:color w:val="365F91" w:themeColor="accent1" w:themeShade="BF"/>
          <w:u w:val="single"/>
        </w:rPr>
        <w:t>W</w:t>
      </w:r>
      <w:r w:rsidR="00F76B18" w:rsidRPr="00F76B18">
        <w:rPr>
          <w:b/>
          <w:color w:val="365F91" w:themeColor="accent1" w:themeShade="BF"/>
          <w:u w:val="single"/>
        </w:rPr>
        <w:t>e sincerely wish you the best of luck with your studies!</w:t>
      </w:r>
    </w:p>
    <w:bookmarkEnd w:id="1"/>
    <w:p w14:paraId="0E938377" w14:textId="60F2450B" w:rsidR="00F76B18" w:rsidRPr="00F76B18" w:rsidRDefault="00F76B18" w:rsidP="00B3219D">
      <w:pPr>
        <w:spacing w:after="0" w:line="240" w:lineRule="auto"/>
        <w:rPr>
          <w:bCs/>
          <w:color w:val="365F91" w:themeColor="accent1" w:themeShade="BF"/>
        </w:rPr>
      </w:pPr>
    </w:p>
    <w:sectPr w:rsidR="00F76B18" w:rsidRPr="00F76B18" w:rsidSect="00911A43">
      <w:headerReference w:type="default" r:id="rId13"/>
      <w:pgSz w:w="11906" w:h="16838"/>
      <w:pgMar w:top="1440" w:right="5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7E2C" w14:textId="77777777" w:rsidR="00F546C7" w:rsidRDefault="00F546C7" w:rsidP="0035281B">
      <w:pPr>
        <w:spacing w:after="0" w:line="240" w:lineRule="auto"/>
      </w:pPr>
      <w:r>
        <w:separator/>
      </w:r>
    </w:p>
  </w:endnote>
  <w:endnote w:type="continuationSeparator" w:id="0">
    <w:p w14:paraId="3A18EBD8" w14:textId="77777777" w:rsidR="00F546C7" w:rsidRDefault="00F546C7" w:rsidP="0035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0B5D" w14:textId="77777777" w:rsidR="00F546C7" w:rsidRDefault="00F546C7" w:rsidP="0035281B">
      <w:pPr>
        <w:spacing w:after="0" w:line="240" w:lineRule="auto"/>
      </w:pPr>
      <w:r>
        <w:separator/>
      </w:r>
    </w:p>
  </w:footnote>
  <w:footnote w:type="continuationSeparator" w:id="0">
    <w:p w14:paraId="3C108DAA" w14:textId="77777777" w:rsidR="00F546C7" w:rsidRDefault="00F546C7" w:rsidP="0035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E9EA" w14:textId="77777777" w:rsidR="00B77731" w:rsidRDefault="00B77731" w:rsidP="00B77731">
    <w:pPr>
      <w:pStyle w:val="Header"/>
      <w:jc w:val="center"/>
      <w:rPr>
        <w:sz w:val="48"/>
        <w:szCs w:val="48"/>
      </w:rPr>
    </w:pPr>
    <w:r>
      <w:rPr>
        <w:noProof/>
        <w:lang w:eastAsia="en-GB"/>
      </w:rPr>
      <w:drawing>
        <wp:inline distT="0" distB="0" distL="0" distR="0" wp14:anchorId="4B9A2B06" wp14:editId="747150EE">
          <wp:extent cx="2886075" cy="124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 Logo.JPG"/>
                  <pic:cNvPicPr/>
                </pic:nvPicPr>
                <pic:blipFill>
                  <a:blip r:embed="rId1">
                    <a:extLst>
                      <a:ext uri="{28A0092B-C50C-407E-A947-70E740481C1C}">
                        <a14:useLocalDpi xmlns:a14="http://schemas.microsoft.com/office/drawing/2010/main" val="0"/>
                      </a:ext>
                    </a:extLst>
                  </a:blip>
                  <a:stretch>
                    <a:fillRect/>
                  </a:stretch>
                </pic:blipFill>
                <pic:spPr>
                  <a:xfrm>
                    <a:off x="0" y="0"/>
                    <a:ext cx="2890012" cy="1245458"/>
                  </a:xfrm>
                  <a:prstGeom prst="rect">
                    <a:avLst/>
                  </a:prstGeom>
                </pic:spPr>
              </pic:pic>
            </a:graphicData>
          </a:graphic>
        </wp:inline>
      </w:drawing>
    </w:r>
    <w:r w:rsidRPr="00B77731">
      <w:rPr>
        <w:sz w:val="48"/>
        <w:szCs w:val="48"/>
      </w:rPr>
      <w:t xml:space="preserve"> </w:t>
    </w:r>
  </w:p>
  <w:p w14:paraId="09F6697D" w14:textId="07B95527" w:rsidR="0035281B" w:rsidRDefault="008308F3" w:rsidP="00B77731">
    <w:pPr>
      <w:pStyle w:val="Header"/>
      <w:jc w:val="center"/>
    </w:pPr>
    <w:r>
      <w:rPr>
        <w:sz w:val="48"/>
        <w:szCs w:val="48"/>
      </w:rPr>
      <w:t xml:space="preserve">R0 Units Support </w:t>
    </w:r>
    <w:r w:rsidR="00B77731">
      <w:rPr>
        <w:sz w:val="48"/>
        <w:szCs w:val="48"/>
      </w:rPr>
      <w:t>Policy &amp;</w:t>
    </w:r>
    <w:r w:rsidR="00E76768">
      <w:rPr>
        <w:sz w:val="48"/>
        <w:szCs w:val="48"/>
      </w:rPr>
      <w:t xml:space="preserve"> </w:t>
    </w:r>
    <w:r w:rsidR="00B77731" w:rsidRPr="00B77731">
      <w:rPr>
        <w:sz w:val="48"/>
        <w:szCs w:val="48"/>
      </w:rPr>
      <w:t>Claim Form</w:t>
    </w:r>
    <w:r w:rsidR="00B777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3B2"/>
    <w:multiLevelType w:val="hybridMultilevel"/>
    <w:tmpl w:val="3F0C2872"/>
    <w:lvl w:ilvl="0" w:tplc="AB3A7A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E56A4"/>
    <w:multiLevelType w:val="hybridMultilevel"/>
    <w:tmpl w:val="1EDC2596"/>
    <w:lvl w:ilvl="0" w:tplc="AB3A7A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57502"/>
    <w:multiLevelType w:val="hybridMultilevel"/>
    <w:tmpl w:val="5ADE6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B2C60"/>
    <w:multiLevelType w:val="hybridMultilevel"/>
    <w:tmpl w:val="37FA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FF7D46"/>
    <w:multiLevelType w:val="hybridMultilevel"/>
    <w:tmpl w:val="5F92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D2B66"/>
    <w:multiLevelType w:val="hybridMultilevel"/>
    <w:tmpl w:val="46FA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2dobA/r2l/kDkrd2einjhr0vZKnCt6urPrLODst1OvRFlrdOmsTvflGPBHa6M9ckBxevkqIrb9028aGQTW/g==" w:salt="8BU169FewALk2rJFnEDp2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09"/>
    <w:rsid w:val="000313CD"/>
    <w:rsid w:val="00084C21"/>
    <w:rsid w:val="00086828"/>
    <w:rsid w:val="00087A08"/>
    <w:rsid w:val="00154F9C"/>
    <w:rsid w:val="001C3E82"/>
    <w:rsid w:val="001F02E7"/>
    <w:rsid w:val="00265DC6"/>
    <w:rsid w:val="002A7628"/>
    <w:rsid w:val="002E461F"/>
    <w:rsid w:val="002F545A"/>
    <w:rsid w:val="00301F30"/>
    <w:rsid w:val="00337705"/>
    <w:rsid w:val="00351696"/>
    <w:rsid w:val="0035281B"/>
    <w:rsid w:val="00353A5A"/>
    <w:rsid w:val="00356341"/>
    <w:rsid w:val="00361C9D"/>
    <w:rsid w:val="003B3909"/>
    <w:rsid w:val="003C1D00"/>
    <w:rsid w:val="003C45F7"/>
    <w:rsid w:val="003E154A"/>
    <w:rsid w:val="00435489"/>
    <w:rsid w:val="004467E5"/>
    <w:rsid w:val="004566AC"/>
    <w:rsid w:val="00473C38"/>
    <w:rsid w:val="004B71E7"/>
    <w:rsid w:val="004F4395"/>
    <w:rsid w:val="005073BE"/>
    <w:rsid w:val="005439D1"/>
    <w:rsid w:val="00557D47"/>
    <w:rsid w:val="00616807"/>
    <w:rsid w:val="0064364F"/>
    <w:rsid w:val="0066312A"/>
    <w:rsid w:val="0068013B"/>
    <w:rsid w:val="007A6F04"/>
    <w:rsid w:val="007B6B8D"/>
    <w:rsid w:val="007D482E"/>
    <w:rsid w:val="007E0AF6"/>
    <w:rsid w:val="007F0BC5"/>
    <w:rsid w:val="008308F3"/>
    <w:rsid w:val="00835A85"/>
    <w:rsid w:val="008F1297"/>
    <w:rsid w:val="00904694"/>
    <w:rsid w:val="00911A43"/>
    <w:rsid w:val="00971E4A"/>
    <w:rsid w:val="00986DC4"/>
    <w:rsid w:val="0098753E"/>
    <w:rsid w:val="009950A8"/>
    <w:rsid w:val="009E017E"/>
    <w:rsid w:val="009E43F0"/>
    <w:rsid w:val="00A303AE"/>
    <w:rsid w:val="00A704BC"/>
    <w:rsid w:val="00A954DC"/>
    <w:rsid w:val="00AB02EA"/>
    <w:rsid w:val="00AB2819"/>
    <w:rsid w:val="00AC4850"/>
    <w:rsid w:val="00AE40D8"/>
    <w:rsid w:val="00AE765E"/>
    <w:rsid w:val="00B30E70"/>
    <w:rsid w:val="00B3219D"/>
    <w:rsid w:val="00B3592B"/>
    <w:rsid w:val="00B45B9A"/>
    <w:rsid w:val="00B64DE8"/>
    <w:rsid w:val="00B77731"/>
    <w:rsid w:val="00C1456C"/>
    <w:rsid w:val="00C975AA"/>
    <w:rsid w:val="00CB05F2"/>
    <w:rsid w:val="00CD08D2"/>
    <w:rsid w:val="00D03316"/>
    <w:rsid w:val="00D90960"/>
    <w:rsid w:val="00DB331B"/>
    <w:rsid w:val="00DF4CF2"/>
    <w:rsid w:val="00E010C2"/>
    <w:rsid w:val="00E21E4C"/>
    <w:rsid w:val="00E30F1E"/>
    <w:rsid w:val="00E76768"/>
    <w:rsid w:val="00EA1854"/>
    <w:rsid w:val="00ED3540"/>
    <w:rsid w:val="00EE3384"/>
    <w:rsid w:val="00F21B17"/>
    <w:rsid w:val="00F546C7"/>
    <w:rsid w:val="00F74E29"/>
    <w:rsid w:val="00F75549"/>
    <w:rsid w:val="00F76B18"/>
    <w:rsid w:val="00FB6387"/>
    <w:rsid w:val="00FF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041580"/>
  <w15:docId w15:val="{FB96A975-85EC-4058-9D03-28DAA649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E29"/>
    <w:rPr>
      <w:color w:val="0000FF" w:themeColor="hyperlink"/>
      <w:u w:val="single"/>
    </w:rPr>
  </w:style>
  <w:style w:type="paragraph" w:styleId="Header">
    <w:name w:val="header"/>
    <w:basedOn w:val="Normal"/>
    <w:link w:val="HeaderChar"/>
    <w:uiPriority w:val="99"/>
    <w:unhideWhenUsed/>
    <w:rsid w:val="0035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1B"/>
  </w:style>
  <w:style w:type="paragraph" w:styleId="Footer">
    <w:name w:val="footer"/>
    <w:basedOn w:val="Normal"/>
    <w:link w:val="FooterChar"/>
    <w:uiPriority w:val="99"/>
    <w:unhideWhenUsed/>
    <w:rsid w:val="0035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1B"/>
  </w:style>
  <w:style w:type="paragraph" w:styleId="ListParagraph">
    <w:name w:val="List Paragraph"/>
    <w:basedOn w:val="Normal"/>
    <w:uiPriority w:val="34"/>
    <w:qFormat/>
    <w:rsid w:val="00911A43"/>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31"/>
    <w:rPr>
      <w:rFonts w:ascii="Tahoma" w:hAnsi="Tahoma" w:cs="Tahoma"/>
      <w:sz w:val="16"/>
      <w:szCs w:val="16"/>
    </w:rPr>
  </w:style>
  <w:style w:type="character" w:styleId="UnresolvedMention">
    <w:name w:val="Unresolved Mention"/>
    <w:basedOn w:val="DefaultParagraphFont"/>
    <w:uiPriority w:val="99"/>
    <w:semiHidden/>
    <w:unhideWhenUsed/>
    <w:rsid w:val="008308F3"/>
    <w:rPr>
      <w:color w:val="605E5C"/>
      <w:shd w:val="clear" w:color="auto" w:fill="E1DFDD"/>
    </w:rPr>
  </w:style>
  <w:style w:type="character" w:styleId="PlaceholderText">
    <w:name w:val="Placeholder Text"/>
    <w:basedOn w:val="DefaultParagraphFont"/>
    <w:uiPriority w:val="99"/>
    <w:semiHidden/>
    <w:rsid w:val="005073BE"/>
    <w:rPr>
      <w:color w:val="808080"/>
    </w:rPr>
  </w:style>
  <w:style w:type="character" w:styleId="FollowedHyperlink">
    <w:name w:val="FollowedHyperlink"/>
    <w:basedOn w:val="DefaultParagraphFont"/>
    <w:uiPriority w:val="99"/>
    <w:semiHidden/>
    <w:unhideWhenUsed/>
    <w:rsid w:val="00356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6823">
      <w:bodyDiv w:val="1"/>
      <w:marLeft w:val="0"/>
      <w:marRight w:val="0"/>
      <w:marTop w:val="0"/>
      <w:marBottom w:val="0"/>
      <w:divBdr>
        <w:top w:val="none" w:sz="0" w:space="0" w:color="auto"/>
        <w:left w:val="none" w:sz="0" w:space="0" w:color="auto"/>
        <w:bottom w:val="none" w:sz="0" w:space="0" w:color="auto"/>
        <w:right w:val="none" w:sz="0" w:space="0" w:color="auto"/>
      </w:divBdr>
    </w:div>
    <w:div w:id="1247154278">
      <w:bodyDiv w:val="1"/>
      <w:marLeft w:val="0"/>
      <w:marRight w:val="0"/>
      <w:marTop w:val="0"/>
      <w:marBottom w:val="0"/>
      <w:divBdr>
        <w:top w:val="none" w:sz="0" w:space="0" w:color="auto"/>
        <w:left w:val="none" w:sz="0" w:space="0" w:color="auto"/>
        <w:bottom w:val="none" w:sz="0" w:space="0" w:color="auto"/>
        <w:right w:val="none" w:sz="0" w:space="0" w:color="auto"/>
      </w:divBdr>
    </w:div>
    <w:div w:id="1532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institutes.cii.co.uk/plymouth-cornwall/home/about-us/subsidy-sch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madvance.com/cour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thmarch.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localinstitutes.cii.co.uk/plymouth-cornwall/home/events/2021/r0-support-for-plymouth-cornwall-insurance-institute-members/" TargetMode="External"/><Relationship Id="rId4" Type="http://schemas.openxmlformats.org/officeDocument/2006/relationships/settings" Target="settings.xml"/><Relationship Id="rId9" Type="http://schemas.openxmlformats.org/officeDocument/2006/relationships/hyperlink" Target="https://www.localinstitutes.cii.co.uk/plymouth-cornwall/home/about-us/contac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2F7E71-E05F-468C-9C74-2D865CA98DFC}"/>
      </w:docPartPr>
      <w:docPartBody>
        <w:p w:rsidR="006F627A" w:rsidRDefault="00536C1E">
          <w:r w:rsidRPr="000B35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1E"/>
    <w:rsid w:val="00536C1E"/>
    <w:rsid w:val="006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C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0CBA-9E0D-48EB-93E0-6FC8A163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Wanjirus</dc:creator>
  <cp:lastModifiedBy>Nat Brown</cp:lastModifiedBy>
  <cp:revision>10</cp:revision>
  <dcterms:created xsi:type="dcterms:W3CDTF">2021-04-19T13:45:00Z</dcterms:created>
  <dcterms:modified xsi:type="dcterms:W3CDTF">2021-04-27T11:25:00Z</dcterms:modified>
</cp:coreProperties>
</file>